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ajorHAnsi" w:hAnsiTheme="majorHAnsi"/>
        </w:rPr>
        <w:id w:val="1915118983"/>
        <w:docPartObj>
          <w:docPartGallery w:val="Cover Pages"/>
          <w:docPartUnique/>
        </w:docPartObj>
      </w:sdtPr>
      <w:sdtContent>
        <w:p w:rsidR="00471FE1" w:rsidRPr="00C27424" w:rsidRDefault="00471FE1" w:rsidP="00471FE1">
          <w:pPr>
            <w:jc w:val="center"/>
            <w:rPr>
              <w:rFonts w:asciiTheme="majorHAnsi" w:hAnsiTheme="majorHAnsi"/>
              <w:sz w:val="16"/>
              <w:szCs w:val="16"/>
              <w:lang w:val="nl-NL"/>
            </w:rPr>
          </w:pPr>
          <w:r w:rsidRPr="00C27424">
            <w:rPr>
              <w:rFonts w:asciiTheme="majorHAnsi" w:hAnsiTheme="majorHAnsi"/>
              <w:noProof/>
              <w:lang w:eastAsia="nl-BE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18DDB658" wp14:editId="0CA90D36">
                    <wp:simplePos x="0" y="0"/>
                    <wp:positionH relativeFrom="margin">
                      <wp:posOffset>-662305</wp:posOffset>
                    </wp:positionH>
                    <wp:positionV relativeFrom="page">
                      <wp:posOffset>704850</wp:posOffset>
                    </wp:positionV>
                    <wp:extent cx="7077075" cy="9039225"/>
                    <wp:effectExtent l="0" t="0" r="9525" b="9525"/>
                    <wp:wrapNone/>
                    <wp:docPr id="138" name="Tekstvak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77075" cy="90392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FFFF00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534"/>
                                  <w:gridCol w:w="3601"/>
                                </w:tblGrid>
                                <w:tr w:rsidR="00B900C8" w:rsidTr="00B05FE0">
                                  <w:trPr>
                                    <w:trHeight w:val="10723"/>
                                    <w:jc w:val="center"/>
                                  </w:trPr>
                                  <w:tc>
                                    <w:tcPr>
                                      <w:tcW w:w="3383" w:type="pct"/>
                                      <w:tcBorders>
                                        <w:right w:val="single" w:sz="18" w:space="0" w:color="15496E" w:themeColor="accent1" w:themeShade="BF"/>
                                      </w:tcBorders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rFonts w:ascii="Tw Cen MT Condensed Extra Bold" w:hAnsi="Tw Cen MT Condensed Extra Bold"/>
                                          <w:caps/>
                                          <w:color w:val="003366"/>
                                          <w:sz w:val="72"/>
                                          <w:szCs w:val="72"/>
                                        </w:rPr>
                                        <w:alias w:val="Titel"/>
                                        <w:tag w:val=""/>
                                        <w:id w:val="1701433926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:rsidR="00B900C8" w:rsidRPr="00373BDB" w:rsidRDefault="00B900C8" w:rsidP="00373BDB">
                                          <w:pPr>
                                            <w:pStyle w:val="Geenafstand"/>
                                            <w:spacing w:line="312" w:lineRule="auto"/>
                                            <w:jc w:val="right"/>
                                            <w:rPr>
                                              <w:rFonts w:ascii="Tw Cen MT Condensed Extra Bold" w:hAnsi="Tw Cen MT Condensed Extra Bold"/>
                                              <w:caps/>
                                              <w:color w:val="00336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373BDB">
                                            <w:rPr>
                                              <w:rFonts w:ascii="Tw Cen MT Condensed Extra Bold" w:hAnsi="Tw Cen MT Condensed Extra Bold"/>
                                              <w:caps/>
                                              <w:color w:val="003366"/>
                                              <w:sz w:val="72"/>
                                              <w:szCs w:val="72"/>
                                            </w:rPr>
                                            <w:t>Onthaalbrochure Taxisector</w:t>
                                          </w:r>
                                        </w:p>
                                      </w:sdtContent>
                                    </w:sdt>
                                    <w:p w:rsidR="00B900C8" w:rsidRDefault="00B900C8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eastAsia="nl-BE"/>
                                        </w:rPr>
                                        <w:drawing>
                                          <wp:inline distT="0" distB="0" distL="0" distR="0" wp14:anchorId="26114A54" wp14:editId="005D2F84">
                                            <wp:extent cx="675640" cy="715618"/>
                                            <wp:effectExtent l="0" t="0" r="0" b="8890"/>
                                            <wp:docPr id="17" name="Afbeelding 17" descr="http://www.taxi-info.be/images/logotaxi.gif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1" descr="http://www.taxi-info.be/images/logotaxi.gif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9" r:link="rId11" cstate="print">
                                                      <a:extLst>
                                                        <a:ext uri="{BEBA8EAE-BF5A-486C-A8C5-ECC9F3942E4B}">
                                                          <a14:imgProps xmlns:a14="http://schemas.microsoft.com/office/drawing/2010/main">
                                                            <a14:imgLayer r:embed="rId10">
                                                              <a14:imgEffect>
                                                                <a14:colorTemperature colorTemp="11200"/>
                                                              </a14:imgEffect>
                                                            </a14:imgLayer>
                                                          </a14:imgProps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713547" cy="75576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:rsidR="00B900C8" w:rsidRDefault="00B900C8">
                                      <w:pPr>
                                        <w:jc w:val="right"/>
                                        <w:rPr>
                                          <w:color w:val="318B70" w:themeColor="accent4" w:themeShade="BF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:rsidR="00B900C8" w:rsidRPr="00471FE1" w:rsidRDefault="00B900C8">
                                      <w:pPr>
                                        <w:jc w:val="right"/>
                                        <w:rPr>
                                          <w:color w:val="318B70" w:themeColor="accent4" w:themeShade="BF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617" w:type="pct"/>
                                      <w:tcBorders>
                                        <w:left w:val="single" w:sz="18" w:space="0" w:color="15496E" w:themeColor="accent1" w:themeShade="BF"/>
                                      </w:tcBorders>
                                      <w:vAlign w:val="center"/>
                                    </w:tcPr>
                                    <w:p w:rsidR="00B900C8" w:rsidRPr="00373BDB" w:rsidRDefault="00B900C8">
                                      <w:pPr>
                                        <w:pStyle w:val="Geenafstand"/>
                                        <w:rPr>
                                          <w:caps/>
                                          <w:color w:val="006699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373BDB">
                                        <w:rPr>
                                          <w:caps/>
                                          <w:color w:val="006699"/>
                                          <w:sz w:val="26"/>
                                          <w:szCs w:val="26"/>
                                          <w:lang w:val="nl-NL"/>
                                        </w:rPr>
                                        <w:t>Wat kan in een onthaalbrochure?</w:t>
                                      </w:r>
                                    </w:p>
                                    <w:p w:rsidR="00B900C8" w:rsidRDefault="00B900C8" w:rsidP="00471FE1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:rsidR="00B900C8" w:rsidRDefault="00B900C8" w:rsidP="00471FE1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:rsidR="00B900C8" w:rsidRDefault="00B900C8" w:rsidP="00471FE1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:rsidR="00B900C8" w:rsidRDefault="00B900C8" w:rsidP="00471FE1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:rsidR="00B900C8" w:rsidRDefault="00B900C8" w:rsidP="00471FE1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:rsidR="00B900C8" w:rsidRDefault="00B900C8" w:rsidP="00471FE1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:rsidR="00B900C8" w:rsidRDefault="00B900C8" w:rsidP="00471FE1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:rsidR="00B900C8" w:rsidRDefault="00B900C8" w:rsidP="00471FE1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:rsidR="00B900C8" w:rsidRDefault="00B900C8" w:rsidP="00471FE1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:rsidR="00B900C8" w:rsidRDefault="00B900C8" w:rsidP="00471FE1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:rsidR="00B900C8" w:rsidRDefault="00B900C8" w:rsidP="00471FE1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:rsidR="00B900C8" w:rsidRPr="00373BDB" w:rsidRDefault="00B900C8">
                                      <w:pPr>
                                        <w:pStyle w:val="Geenafstand"/>
                                        <w:rPr>
                                          <w:color w:val="006699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olor w:val="006699"/>
                                          <w:sz w:val="26"/>
                                          <w:szCs w:val="26"/>
                                        </w:rPr>
                                        <w:t>TIPS !</w:t>
                                      </w:r>
                                    </w:p>
                                    <w:p w:rsidR="00B900C8" w:rsidRDefault="00B900C8">
                                      <w:pPr>
                                        <w:pStyle w:val="Geenafstand"/>
                                        <w:rPr>
                                          <w:color w:val="FFFF00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B900C8" w:rsidRDefault="00B900C8" w:rsidP="00B86F31">
                                      <w:pPr>
                                        <w:pStyle w:val="Geenafstand"/>
                                      </w:pPr>
                                    </w:p>
                                  </w:tc>
                                </w:tr>
                              </w:tbl>
                              <w:p w:rsidR="00B900C8" w:rsidRDefault="00B900C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8DDB658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38" o:spid="_x0000_s1026" type="#_x0000_t202" style="position:absolute;left:0;text-align:left;margin-left:-52.15pt;margin-top:55.5pt;width:557.25pt;height:711.7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FFFF00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7534"/>
                            <w:gridCol w:w="3601"/>
                          </w:tblGrid>
                          <w:tr w:rsidR="00B900C8" w:rsidTr="00B05FE0">
                            <w:trPr>
                              <w:trHeight w:val="10723"/>
                              <w:jc w:val="center"/>
                            </w:trPr>
                            <w:tc>
                              <w:tcPr>
                                <w:tcW w:w="3383" w:type="pct"/>
                                <w:tcBorders>
                                  <w:right w:val="single" w:sz="18" w:space="0" w:color="15496E" w:themeColor="accent1" w:themeShade="BF"/>
                                </w:tcBorders>
                                <w:vAlign w:val="center"/>
                              </w:tcPr>
                              <w:sdt>
                                <w:sdtPr>
                                  <w:rPr>
                                    <w:rFonts w:ascii="Tw Cen MT Condensed Extra Bold" w:hAnsi="Tw Cen MT Condensed Extra Bold"/>
                                    <w:caps/>
                                    <w:color w:val="003366"/>
                                    <w:sz w:val="72"/>
                                    <w:szCs w:val="72"/>
                                  </w:rPr>
                                  <w:alias w:val="Titel"/>
                                  <w:tag w:val=""/>
                                  <w:id w:val="1701433926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:rsidR="00B900C8" w:rsidRPr="00373BDB" w:rsidRDefault="00B900C8" w:rsidP="00373BDB">
                                    <w:pPr>
                                      <w:pStyle w:val="Geenafstand"/>
                                      <w:spacing w:line="312" w:lineRule="auto"/>
                                      <w:jc w:val="right"/>
                                      <w:rPr>
                                        <w:rFonts w:ascii="Tw Cen MT Condensed Extra Bold" w:hAnsi="Tw Cen MT Condensed Extra Bold"/>
                                        <w:caps/>
                                        <w:color w:val="003366"/>
                                        <w:sz w:val="72"/>
                                        <w:szCs w:val="72"/>
                                      </w:rPr>
                                    </w:pPr>
                                    <w:r w:rsidRPr="00373BDB">
                                      <w:rPr>
                                        <w:rFonts w:ascii="Tw Cen MT Condensed Extra Bold" w:hAnsi="Tw Cen MT Condensed Extra Bold"/>
                                        <w:caps/>
                                        <w:color w:val="003366"/>
                                        <w:sz w:val="72"/>
                                        <w:szCs w:val="72"/>
                                      </w:rPr>
                                      <w:t>Onthaalbrochure Taxisector</w:t>
                                    </w:r>
                                  </w:p>
                                </w:sdtContent>
                              </w:sdt>
                              <w:p w:rsidR="00B900C8" w:rsidRDefault="00B900C8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nl-BE"/>
                                  </w:rPr>
                                  <w:drawing>
                                    <wp:inline distT="0" distB="0" distL="0" distR="0" wp14:anchorId="26114A54" wp14:editId="005D2F84">
                                      <wp:extent cx="675640" cy="715618"/>
                                      <wp:effectExtent l="0" t="0" r="0" b="8890"/>
                                      <wp:docPr id="17" name="Afbeelding 17" descr="http://www.taxi-info.be/images/logotaxi.gi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http://www.taxi-info.be/images/logotaxi.gif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 r:link="rId11" cstate="print">
                                                <a:extLst>
                                                  <a:ext uri="{BEBA8EAE-BF5A-486C-A8C5-ECC9F3942E4B}">
                                                    <a14:imgProps xmlns:a14="http://schemas.microsoft.com/office/drawing/2010/main">
                                                      <a14:imgLayer r:embed="rId10">
                                                        <a14:imgEffect>
                                                          <a14:colorTemperature colorTemp="11200"/>
                                                        </a14:imgEffect>
                                                      </a14:imgLayer>
                                                    </a14:imgProps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13547" cy="75576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900C8" w:rsidRDefault="00B900C8">
                                <w:pPr>
                                  <w:jc w:val="right"/>
                                  <w:rPr>
                                    <w:color w:val="318B70" w:themeColor="accent4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900C8" w:rsidRPr="00471FE1" w:rsidRDefault="00B900C8">
                                <w:pPr>
                                  <w:jc w:val="right"/>
                                  <w:rPr>
                                    <w:color w:val="318B70" w:themeColor="accent4" w:themeShade="BF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17" w:type="pct"/>
                                <w:tcBorders>
                                  <w:left w:val="single" w:sz="18" w:space="0" w:color="15496E" w:themeColor="accent1" w:themeShade="BF"/>
                                </w:tcBorders>
                                <w:vAlign w:val="center"/>
                              </w:tcPr>
                              <w:p w:rsidR="00B900C8" w:rsidRPr="00373BDB" w:rsidRDefault="00B900C8">
                                <w:pPr>
                                  <w:pStyle w:val="Geenafstand"/>
                                  <w:rPr>
                                    <w:caps/>
                                    <w:color w:val="006699"/>
                                    <w:sz w:val="26"/>
                                    <w:szCs w:val="26"/>
                                  </w:rPr>
                                </w:pPr>
                                <w:r w:rsidRPr="00373BDB">
                                  <w:rPr>
                                    <w:caps/>
                                    <w:color w:val="006699"/>
                                    <w:sz w:val="26"/>
                                    <w:szCs w:val="26"/>
                                    <w:lang w:val="nl-NL"/>
                                  </w:rPr>
                                  <w:t>Wat kan in een onthaalbrochure?</w:t>
                                </w:r>
                              </w:p>
                              <w:p w:rsidR="00B900C8" w:rsidRDefault="00B900C8" w:rsidP="00471FE1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B900C8" w:rsidRDefault="00B900C8" w:rsidP="00471FE1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B900C8" w:rsidRDefault="00B900C8" w:rsidP="00471FE1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B900C8" w:rsidRDefault="00B900C8" w:rsidP="00471FE1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B900C8" w:rsidRDefault="00B900C8" w:rsidP="00471FE1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B900C8" w:rsidRDefault="00B900C8" w:rsidP="00471FE1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B900C8" w:rsidRDefault="00B900C8" w:rsidP="00471FE1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B900C8" w:rsidRDefault="00B900C8" w:rsidP="00471FE1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B900C8" w:rsidRDefault="00B900C8" w:rsidP="00471FE1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B900C8" w:rsidRDefault="00B900C8" w:rsidP="00471FE1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B900C8" w:rsidRDefault="00B900C8" w:rsidP="00471FE1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B900C8" w:rsidRPr="00373BDB" w:rsidRDefault="00B900C8">
                                <w:pPr>
                                  <w:pStyle w:val="Geenafstand"/>
                                  <w:rPr>
                                    <w:color w:val="006699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olor w:val="006699"/>
                                    <w:sz w:val="26"/>
                                    <w:szCs w:val="26"/>
                                  </w:rPr>
                                  <w:t>TIPS !</w:t>
                                </w:r>
                              </w:p>
                              <w:p w:rsidR="00B900C8" w:rsidRDefault="00B900C8">
                                <w:pPr>
                                  <w:pStyle w:val="Geenafstand"/>
                                  <w:rPr>
                                    <w:color w:val="FFFF00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B900C8" w:rsidRDefault="00B900C8" w:rsidP="00B86F31">
                                <w:pPr>
                                  <w:pStyle w:val="Geenafstand"/>
                                </w:pPr>
                              </w:p>
                            </w:tc>
                          </w:tr>
                        </w:tbl>
                        <w:p w:rsidR="00B900C8" w:rsidRDefault="00B900C8"/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:rsidR="009F28BE" w:rsidRPr="00C27424" w:rsidRDefault="00373BDB" w:rsidP="00F72602">
          <w:pPr>
            <w:jc w:val="center"/>
            <w:rPr>
              <w:rFonts w:asciiTheme="majorHAnsi" w:hAnsiTheme="majorHAnsi"/>
              <w:b/>
              <w:lang w:val="nl-NL"/>
            </w:rPr>
          </w:pPr>
          <w:r w:rsidRPr="00C27424">
            <w:rPr>
              <w:rFonts w:asciiTheme="majorHAnsi" w:hAnsiTheme="majorHAnsi"/>
              <w:noProof/>
              <w:lang w:eastAsia="nl-BE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column">
                      <wp:posOffset>-97348</wp:posOffset>
                    </wp:positionH>
                    <wp:positionV relativeFrom="paragraph">
                      <wp:posOffset>6256517</wp:posOffset>
                    </wp:positionV>
                    <wp:extent cx="3800475" cy="1582310"/>
                    <wp:effectExtent l="0" t="0" r="9525" b="0"/>
                    <wp:wrapNone/>
                    <wp:docPr id="13" name="Tekstvak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00475" cy="15823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900C8" w:rsidRPr="00373BDB" w:rsidRDefault="00B900C8" w:rsidP="005B4232">
                                <w:pPr>
                                  <w:rPr>
                                    <w:rFonts w:ascii="Corbel" w:hAnsi="Corbel"/>
                                    <w:color w:val="006699"/>
                                    <w:szCs w:val="16"/>
                                  </w:rPr>
                                </w:pPr>
                                <w:r w:rsidRPr="00373BDB">
                                  <w:rPr>
                                    <w:rFonts w:ascii="Corbel" w:hAnsi="Corbel"/>
                                    <w:color w:val="006699"/>
                                    <w:szCs w:val="16"/>
                                  </w:rPr>
                                  <w:t>Een onthaalbrochure kan een goede leidraad voor uw onthaalprocedure betekenen:</w:t>
                                </w:r>
                              </w:p>
                              <w:p w:rsidR="00B900C8" w:rsidRPr="00373BDB" w:rsidRDefault="00B900C8" w:rsidP="005B4232">
                                <w:pPr>
                                  <w:pStyle w:val="Lijstalinea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Corbel" w:hAnsi="Corbel"/>
                                    <w:sz w:val="18"/>
                                    <w:szCs w:val="16"/>
                                  </w:rPr>
                                </w:pPr>
                                <w:r w:rsidRPr="00373BDB">
                                  <w:rPr>
                                    <w:rFonts w:ascii="Corbel" w:hAnsi="Corbel"/>
                                    <w:sz w:val="18"/>
                                    <w:szCs w:val="16"/>
                                  </w:rPr>
                                  <w:t>De kans dat iets over het hoofd wordt gezien tijdens het onthaal wordt significant kleiner.</w:t>
                                </w:r>
                              </w:p>
                              <w:p w:rsidR="00B900C8" w:rsidRPr="00373BDB" w:rsidRDefault="00B900C8" w:rsidP="005B4232">
                                <w:pPr>
                                  <w:pStyle w:val="Lijstalinea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Corbel" w:hAnsi="Corbel"/>
                                    <w:sz w:val="18"/>
                                    <w:szCs w:val="16"/>
                                  </w:rPr>
                                </w:pPr>
                                <w:r w:rsidRPr="00373BDB">
                                  <w:rPr>
                                    <w:rFonts w:ascii="Corbel" w:hAnsi="Corbel"/>
                                    <w:sz w:val="18"/>
                                    <w:szCs w:val="16"/>
                                  </w:rPr>
                                  <w:t>Het onthaal kan uniform en gestructureerd worden aangepakt, waardoor het ook mogelijk wordt om er een realistische timing aan te koppelen.</w:t>
                                </w:r>
                              </w:p>
                              <w:p w:rsidR="00B900C8" w:rsidRPr="00373BDB" w:rsidRDefault="00B900C8" w:rsidP="005B4232">
                                <w:pPr>
                                  <w:pStyle w:val="Lijstalinea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Corbel" w:hAnsi="Corbel"/>
                                    <w:sz w:val="18"/>
                                    <w:szCs w:val="16"/>
                                  </w:rPr>
                                </w:pPr>
                                <w:r w:rsidRPr="00373BDB">
                                  <w:rPr>
                                    <w:rFonts w:ascii="Corbel" w:hAnsi="Corbel"/>
                                    <w:sz w:val="18"/>
                                    <w:szCs w:val="16"/>
                                  </w:rPr>
                                  <w:t>Het onthaal kan door verschillende personen worden opgenomen: personeelsverantwoordelijke, zaakvoerder, etc.</w:t>
                                </w:r>
                              </w:p>
                              <w:p w:rsidR="00B900C8" w:rsidRPr="005B4232" w:rsidRDefault="00B900C8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kstvak 13" o:spid="_x0000_s1027" type="#_x0000_t202" style="position:absolute;left:0;text-align:left;margin-left:-7.65pt;margin-top:492.65pt;width:299.25pt;height:124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" fillcolor="white [3201]" stroked="f" strokeweight=".5pt">
                    <v:textbox>
                      <w:txbxContent>
                        <w:p w:rsidR="00B900C8" w:rsidRPr="00373BDB" w:rsidRDefault="00B900C8" w:rsidP="005B4232">
                          <w:pPr>
                            <w:rPr>
                              <w:rFonts w:ascii="Corbel" w:hAnsi="Corbel"/>
                              <w:color w:val="006699"/>
                              <w:szCs w:val="16"/>
                            </w:rPr>
                          </w:pPr>
                          <w:r w:rsidRPr="00373BDB">
                            <w:rPr>
                              <w:rFonts w:ascii="Corbel" w:hAnsi="Corbel"/>
                              <w:color w:val="006699"/>
                              <w:szCs w:val="16"/>
                            </w:rPr>
                            <w:t>Een onthaalbrochure kan een goede leidraad voor uw onthaalprocedure betekenen:</w:t>
                          </w:r>
                        </w:p>
                        <w:p w:rsidR="00B900C8" w:rsidRPr="00373BDB" w:rsidRDefault="00B900C8" w:rsidP="005B4232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rPr>
                              <w:rFonts w:ascii="Corbel" w:hAnsi="Corbel"/>
                              <w:sz w:val="18"/>
                              <w:szCs w:val="16"/>
                            </w:rPr>
                          </w:pPr>
                          <w:r w:rsidRPr="00373BDB">
                            <w:rPr>
                              <w:rFonts w:ascii="Corbel" w:hAnsi="Corbel"/>
                              <w:sz w:val="18"/>
                              <w:szCs w:val="16"/>
                            </w:rPr>
                            <w:t>De kans dat iets over het hoofd wordt gezien tijdens het onthaal wordt significant kleiner.</w:t>
                          </w:r>
                        </w:p>
                        <w:p w:rsidR="00B900C8" w:rsidRPr="00373BDB" w:rsidRDefault="00B900C8" w:rsidP="005B4232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rPr>
                              <w:rFonts w:ascii="Corbel" w:hAnsi="Corbel"/>
                              <w:sz w:val="18"/>
                              <w:szCs w:val="16"/>
                            </w:rPr>
                          </w:pPr>
                          <w:r w:rsidRPr="00373BDB">
                            <w:rPr>
                              <w:rFonts w:ascii="Corbel" w:hAnsi="Corbel"/>
                              <w:sz w:val="18"/>
                              <w:szCs w:val="16"/>
                            </w:rPr>
                            <w:t>Het onthaal kan uniform en gestructureerd worden aangepakt, waardoor het ook mogelijk wordt om er een realistische timing aan te koppelen.</w:t>
                          </w:r>
                        </w:p>
                        <w:p w:rsidR="00B900C8" w:rsidRPr="00373BDB" w:rsidRDefault="00B900C8" w:rsidP="005B4232">
                          <w:pPr>
                            <w:pStyle w:val="Lijstalinea"/>
                            <w:numPr>
                              <w:ilvl w:val="0"/>
                              <w:numId w:val="2"/>
                            </w:numPr>
                            <w:rPr>
                              <w:rFonts w:ascii="Corbel" w:hAnsi="Corbel"/>
                              <w:sz w:val="18"/>
                              <w:szCs w:val="16"/>
                            </w:rPr>
                          </w:pPr>
                          <w:r w:rsidRPr="00373BDB">
                            <w:rPr>
                              <w:rFonts w:ascii="Corbel" w:hAnsi="Corbel"/>
                              <w:sz w:val="18"/>
                              <w:szCs w:val="16"/>
                            </w:rPr>
                            <w:t>Het onthaal kan door verschillende personen worden opgenomen: personeelsverantwoordelijke, zaakvoerder, etc.</w:t>
                          </w:r>
                        </w:p>
                        <w:p w:rsidR="00B900C8" w:rsidRPr="005B4232" w:rsidRDefault="00B900C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C27424">
            <w:rPr>
              <w:rFonts w:asciiTheme="majorHAnsi" w:hAnsiTheme="majorHAnsi"/>
              <w:noProof/>
              <w:lang w:eastAsia="nl-BE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column">
                      <wp:posOffset>4251904</wp:posOffset>
                    </wp:positionH>
                    <wp:positionV relativeFrom="paragraph">
                      <wp:posOffset>2305050</wp:posOffset>
                    </wp:positionV>
                    <wp:extent cx="2209800" cy="2686050"/>
                    <wp:effectExtent l="0" t="0" r="0" b="0"/>
                    <wp:wrapNone/>
                    <wp:docPr id="14" name="Tekstvak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209800" cy="26860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900C8" w:rsidRPr="00373BDB" w:rsidRDefault="00B900C8" w:rsidP="005B4232">
                                <w:pPr>
                                  <w:jc w:val="both"/>
                                  <w:rPr>
                                    <w:rFonts w:asciiTheme="majorHAnsi" w:hAnsiTheme="majorHAnsi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373BDB">
                                  <w:rPr>
                                    <w:rFonts w:asciiTheme="majorHAnsi" w:hAnsiTheme="majorHAnsi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Dit sjabloon kan u gebruiken om uw eigen onthaalbrochure samen te stellen. Hieronder vindt u een lijstje van mogelijk te behandelen onderwerpen, die u nog enkel aan uw onderneming moet aanpassen. </w:t>
                                </w:r>
                              </w:p>
                              <w:p w:rsidR="00B900C8" w:rsidRPr="00373BDB" w:rsidRDefault="00B900C8" w:rsidP="005B4232">
                                <w:pPr>
                                  <w:rPr>
                                    <w:rFonts w:asciiTheme="majorHAnsi" w:hAnsiTheme="majorHAnsi"/>
                                    <w:color w:val="000000" w:themeColor="text1"/>
                                  </w:rPr>
                                </w:pPr>
                                <w:r w:rsidRPr="00373BDB">
                                  <w:rPr>
                                    <w:rFonts w:asciiTheme="majorHAnsi" w:hAnsiTheme="majorHAnsi"/>
                                    <w:b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Let op</w:t>
                                </w:r>
                                <w:r w:rsidRPr="00373BDB">
                                  <w:rPr>
                                    <w:rFonts w:asciiTheme="majorHAnsi" w:hAnsiTheme="majorHAnsi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: de informatie in de onthaalbrochure moet overeenkomen met wat er in uw arbeidsreglement staat en kan dit document ook </w:t>
                                </w:r>
                                <w:r w:rsidRPr="00373BDB">
                                  <w:rPr>
                                    <w:rFonts w:asciiTheme="majorHAnsi" w:hAnsiTheme="majorHAnsi"/>
                                    <w:i/>
                                    <w:color w:val="000000" w:themeColor="text1"/>
                                    <w:sz w:val="20"/>
                                    <w:szCs w:val="20"/>
                                    <w:u w:val="single"/>
                                  </w:rPr>
                                  <w:t>nooit</w:t>
                                </w:r>
                                <w:r w:rsidRPr="00373BDB">
                                  <w:rPr>
                                    <w:rFonts w:asciiTheme="majorHAnsi" w:hAnsiTheme="majorHAnsi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vervangen.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kstvak 14" o:spid="_x0000_s1028" type="#_x0000_t202" style="position:absolute;left:0;text-align:left;margin-left:334.8pt;margin-top:181.5pt;width:174pt;height:21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" fillcolor="white [3201]" stroked="f" strokeweight=".5pt">
                    <v:textbox>
                      <w:txbxContent>
                        <w:p w:rsidR="00B900C8" w:rsidRPr="00373BDB" w:rsidRDefault="00B900C8" w:rsidP="005B4232">
                          <w:pPr>
                            <w:jc w:val="both"/>
                            <w:rPr>
                              <w:rFonts w:asciiTheme="majorHAnsi" w:hAnsiTheme="majorHAnsi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373BDB">
                            <w:rPr>
                              <w:rFonts w:asciiTheme="majorHAnsi" w:hAnsiTheme="majorHAnsi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t xml:space="preserve">Dit sjabloon kan u gebruiken om uw eigen onthaalbrochure samen te stellen. Hieronder vindt u een lijstje van mogelijk te behandelen onderwerpen, die u nog enkel aan uw onderneming moet aanpassen. </w:t>
                          </w:r>
                        </w:p>
                        <w:p w:rsidR="00B900C8" w:rsidRPr="00373BDB" w:rsidRDefault="00B900C8" w:rsidP="005B4232">
                          <w:pPr>
                            <w:rPr>
                              <w:rFonts w:asciiTheme="majorHAnsi" w:hAnsiTheme="majorHAnsi"/>
                              <w:color w:val="000000" w:themeColor="text1"/>
                            </w:rPr>
                          </w:pPr>
                          <w:r w:rsidRPr="00373BDB">
                            <w:rPr>
                              <w:rFonts w:asciiTheme="majorHAnsi" w:hAnsiTheme="majorHAnsi"/>
                              <w:b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t>Let op</w:t>
                          </w:r>
                          <w:r w:rsidRPr="00373BDB">
                            <w:rPr>
                              <w:rFonts w:asciiTheme="majorHAnsi" w:hAnsiTheme="majorHAnsi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t xml:space="preserve">: de informatie in de onthaalbrochure moet overeenkomen met wat er in uw arbeidsreglement staat en kan dit document ook </w:t>
                          </w:r>
                          <w:r w:rsidRPr="00373BDB">
                            <w:rPr>
                              <w:rFonts w:asciiTheme="majorHAnsi" w:hAnsiTheme="majorHAnsi"/>
                              <w:i/>
                              <w:color w:val="000000" w:themeColor="text1"/>
                              <w:sz w:val="20"/>
                              <w:szCs w:val="20"/>
                              <w:u w:val="single"/>
                            </w:rPr>
                            <w:t>nooit</w:t>
                          </w:r>
                          <w:r w:rsidRPr="00373BDB">
                            <w:rPr>
                              <w:rFonts w:asciiTheme="majorHAnsi" w:hAnsiTheme="majorHAnsi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t xml:space="preserve"> vervangen.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C27424">
            <w:rPr>
              <w:rFonts w:asciiTheme="majorHAnsi" w:hAnsiTheme="majorHAnsi"/>
              <w:noProof/>
              <w:lang w:eastAsia="nl-BE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>
                    <wp:simplePos x="0" y="0"/>
                    <wp:positionH relativeFrom="column">
                      <wp:posOffset>4220210</wp:posOffset>
                    </wp:positionH>
                    <wp:positionV relativeFrom="paragraph">
                      <wp:posOffset>5994124</wp:posOffset>
                    </wp:positionV>
                    <wp:extent cx="2171700" cy="1796995"/>
                    <wp:effectExtent l="0" t="0" r="0" b="0"/>
                    <wp:wrapNone/>
                    <wp:docPr id="19" name="Tekstvak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71700" cy="179699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900C8" w:rsidRPr="00373BDB" w:rsidRDefault="00B900C8" w:rsidP="00B86F31">
                                <w:pPr>
                                  <w:pStyle w:val="Lijstalinea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Theme="majorHAnsi" w:hAnsiTheme="majorHAnsi"/>
                                    <w:szCs w:val="20"/>
                                  </w:rPr>
                                </w:pPr>
                                <w:r w:rsidRPr="00373BDB">
                                  <w:rPr>
                                    <w:rFonts w:asciiTheme="majorHAnsi" w:hAnsiTheme="majorHAnsi"/>
                                    <w:szCs w:val="20"/>
                                  </w:rPr>
                                  <w:t>Hou de informatie zo kort mogelijk</w:t>
                                </w:r>
                              </w:p>
                              <w:p w:rsidR="00B900C8" w:rsidRPr="00373BDB" w:rsidRDefault="00B900C8" w:rsidP="00B86F31">
                                <w:pPr>
                                  <w:pStyle w:val="Lijstalinea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Theme="majorHAnsi" w:hAnsiTheme="majorHAnsi"/>
                                    <w:szCs w:val="20"/>
                                  </w:rPr>
                                </w:pPr>
                                <w:r w:rsidRPr="00373BDB">
                                  <w:rPr>
                                    <w:rFonts w:asciiTheme="majorHAnsi" w:hAnsiTheme="majorHAnsi"/>
                                    <w:szCs w:val="20"/>
                                  </w:rPr>
                                  <w:t>Hanteer eenvoudig taalgebruik</w:t>
                                </w:r>
                              </w:p>
                              <w:p w:rsidR="00B900C8" w:rsidRPr="00373BDB" w:rsidRDefault="00B900C8" w:rsidP="00B86F31">
                                <w:pPr>
                                  <w:pStyle w:val="Lijstalinea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Theme="majorHAnsi" w:hAnsiTheme="majorHAnsi"/>
                                    <w:szCs w:val="20"/>
                                  </w:rPr>
                                </w:pPr>
                                <w:r w:rsidRPr="00373BDB">
                                  <w:rPr>
                                    <w:rFonts w:asciiTheme="majorHAnsi" w:hAnsiTheme="majorHAnsi"/>
                                    <w:szCs w:val="20"/>
                                  </w:rPr>
                                  <w:t>Gebruik waar mogelijk beeldmateriaal: wordt beter onthouden dan geschreven tekst</w:t>
                                </w:r>
                              </w:p>
                              <w:p w:rsidR="00B900C8" w:rsidRDefault="00B900C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kstvak 19" o:spid="_x0000_s1029" type="#_x0000_t202" style="position:absolute;left:0;text-align:left;margin-left:332.3pt;margin-top:472pt;width:171pt;height:14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" fillcolor="white [3201]" stroked="f" strokeweight=".5pt">
                    <v:textbox>
                      <w:txbxContent>
                        <w:p w:rsidR="00B900C8" w:rsidRPr="00373BDB" w:rsidRDefault="00B900C8" w:rsidP="00B86F31">
                          <w:pPr>
                            <w:pStyle w:val="Lijstalinea"/>
                            <w:numPr>
                              <w:ilvl w:val="0"/>
                              <w:numId w:val="4"/>
                            </w:numPr>
                            <w:rPr>
                              <w:rFonts w:asciiTheme="majorHAnsi" w:hAnsiTheme="majorHAnsi"/>
                              <w:szCs w:val="20"/>
                            </w:rPr>
                          </w:pPr>
                          <w:r w:rsidRPr="00373BDB">
                            <w:rPr>
                              <w:rFonts w:asciiTheme="majorHAnsi" w:hAnsiTheme="majorHAnsi"/>
                              <w:szCs w:val="20"/>
                            </w:rPr>
                            <w:t>Hou de informatie zo kort mogelijk</w:t>
                          </w:r>
                        </w:p>
                        <w:p w:rsidR="00B900C8" w:rsidRPr="00373BDB" w:rsidRDefault="00B900C8" w:rsidP="00B86F31">
                          <w:pPr>
                            <w:pStyle w:val="Lijstalinea"/>
                            <w:numPr>
                              <w:ilvl w:val="0"/>
                              <w:numId w:val="4"/>
                            </w:numPr>
                            <w:rPr>
                              <w:rFonts w:asciiTheme="majorHAnsi" w:hAnsiTheme="majorHAnsi"/>
                              <w:szCs w:val="20"/>
                            </w:rPr>
                          </w:pPr>
                          <w:r w:rsidRPr="00373BDB">
                            <w:rPr>
                              <w:rFonts w:asciiTheme="majorHAnsi" w:hAnsiTheme="majorHAnsi"/>
                              <w:szCs w:val="20"/>
                            </w:rPr>
                            <w:t>Hanteer eenvoudig taalgebruik</w:t>
                          </w:r>
                        </w:p>
                        <w:p w:rsidR="00B900C8" w:rsidRPr="00373BDB" w:rsidRDefault="00B900C8" w:rsidP="00B86F31">
                          <w:pPr>
                            <w:pStyle w:val="Lijstalinea"/>
                            <w:numPr>
                              <w:ilvl w:val="0"/>
                              <w:numId w:val="4"/>
                            </w:numPr>
                            <w:rPr>
                              <w:rFonts w:asciiTheme="majorHAnsi" w:hAnsiTheme="majorHAnsi"/>
                              <w:szCs w:val="20"/>
                            </w:rPr>
                          </w:pPr>
                          <w:r w:rsidRPr="00373BDB">
                            <w:rPr>
                              <w:rFonts w:asciiTheme="majorHAnsi" w:hAnsiTheme="majorHAnsi"/>
                              <w:szCs w:val="20"/>
                            </w:rPr>
                            <w:t>Gebruik waar mogelijk beeldmateriaal: wordt beter onthouden dan geschreven tekst</w:t>
                          </w:r>
                        </w:p>
                        <w:p w:rsidR="00B900C8" w:rsidRDefault="00B900C8"/>
                      </w:txbxContent>
                    </v:textbox>
                  </v:shape>
                </w:pict>
              </mc:Fallback>
            </mc:AlternateContent>
          </w:r>
          <w:r w:rsidR="00B86F31" w:rsidRPr="00C27424">
            <w:rPr>
              <w:rFonts w:asciiTheme="majorHAnsi" w:hAnsiTheme="majorHAnsi"/>
              <w:noProof/>
              <w:lang w:eastAsia="nl-BE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-100330</wp:posOffset>
                    </wp:positionH>
                    <wp:positionV relativeFrom="paragraph">
                      <wp:posOffset>4977130</wp:posOffset>
                    </wp:positionV>
                    <wp:extent cx="3848100" cy="1171575"/>
                    <wp:effectExtent l="0" t="0" r="0" b="0"/>
                    <wp:wrapNone/>
                    <wp:docPr id="12" name="Tekstvak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48100" cy="11715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900C8" w:rsidRPr="00373BDB" w:rsidRDefault="00B900C8" w:rsidP="005B4232">
                                <w:pPr>
                                  <w:rPr>
                                    <w:rFonts w:ascii="Corbel" w:hAnsi="Corbel"/>
                                    <w:color w:val="006699"/>
                                    <w:szCs w:val="18"/>
                                  </w:rPr>
                                </w:pPr>
                                <w:r w:rsidRPr="00373BDB">
                                  <w:rPr>
                                    <w:rFonts w:ascii="Corbel" w:hAnsi="Corbel"/>
                                    <w:color w:val="006699"/>
                                    <w:szCs w:val="18"/>
                                  </w:rPr>
                                  <w:t>Een goed doordacht onthaal leidt tot een win-win situatie:</w:t>
                                </w:r>
                              </w:p>
                              <w:p w:rsidR="00B900C8" w:rsidRPr="00373BDB" w:rsidRDefault="00B900C8" w:rsidP="005B4232">
                                <w:pPr>
                                  <w:pStyle w:val="Lijstalinea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ascii="Corbel" w:hAnsi="Corbel"/>
                                    <w:sz w:val="18"/>
                                    <w:szCs w:val="16"/>
                                  </w:rPr>
                                </w:pPr>
                                <w:r w:rsidRPr="00373BDB">
                                  <w:rPr>
                                    <w:rFonts w:ascii="Corbel" w:hAnsi="Corbel"/>
                                    <w:sz w:val="18"/>
                                    <w:szCs w:val="16"/>
                                  </w:rPr>
                                  <w:t>De nieuwe medewerkers voelen zich welkom, waardoor de basis voor een goede samenwerking kan worden gelegd.</w:t>
                                </w:r>
                              </w:p>
                              <w:p w:rsidR="00B900C8" w:rsidRPr="00373BDB" w:rsidRDefault="00B900C8" w:rsidP="005B4232">
                                <w:pPr>
                                  <w:pStyle w:val="Lijstalinea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ascii="Corbel" w:hAnsi="Corbel"/>
                                    <w:sz w:val="18"/>
                                    <w:szCs w:val="16"/>
                                  </w:rPr>
                                </w:pPr>
                                <w:r w:rsidRPr="00373BDB">
                                  <w:rPr>
                                    <w:rFonts w:ascii="Corbel" w:hAnsi="Corbel"/>
                                    <w:sz w:val="18"/>
                                    <w:szCs w:val="16"/>
                                  </w:rPr>
                                  <w:t>De onderneming en de collega’s hebben baat bij een snelle inwerkperiode: de nieuwe medewerker kan immers op een efficiënte manier worden ingeschakeld.</w:t>
                                </w:r>
                              </w:p>
                              <w:p w:rsidR="00B900C8" w:rsidRDefault="00B900C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kstvak 12" o:spid="_x0000_s1030" type="#_x0000_t202" style="position:absolute;left:0;text-align:left;margin-left:-7.9pt;margin-top:391.9pt;width:303pt;height:92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" filled="f" stroked="f" strokeweight=".5pt">
                    <v:textbox>
                      <w:txbxContent>
                        <w:p w:rsidR="00B900C8" w:rsidRPr="00373BDB" w:rsidRDefault="00B900C8" w:rsidP="005B4232">
                          <w:pPr>
                            <w:rPr>
                              <w:rFonts w:ascii="Corbel" w:hAnsi="Corbel"/>
                              <w:color w:val="006699"/>
                              <w:szCs w:val="18"/>
                            </w:rPr>
                          </w:pPr>
                          <w:r w:rsidRPr="00373BDB">
                            <w:rPr>
                              <w:rFonts w:ascii="Corbel" w:hAnsi="Corbel"/>
                              <w:color w:val="006699"/>
                              <w:szCs w:val="18"/>
                            </w:rPr>
                            <w:t>Een goed doordacht onthaal leidt tot een win-win situatie:</w:t>
                          </w:r>
                        </w:p>
                        <w:p w:rsidR="00B900C8" w:rsidRPr="00373BDB" w:rsidRDefault="00B900C8" w:rsidP="005B4232">
                          <w:pPr>
                            <w:pStyle w:val="Lijstalinea"/>
                            <w:numPr>
                              <w:ilvl w:val="0"/>
                              <w:numId w:val="1"/>
                            </w:numPr>
                            <w:rPr>
                              <w:rFonts w:ascii="Corbel" w:hAnsi="Corbel"/>
                              <w:sz w:val="18"/>
                              <w:szCs w:val="16"/>
                            </w:rPr>
                          </w:pPr>
                          <w:r w:rsidRPr="00373BDB">
                            <w:rPr>
                              <w:rFonts w:ascii="Corbel" w:hAnsi="Corbel"/>
                              <w:sz w:val="18"/>
                              <w:szCs w:val="16"/>
                            </w:rPr>
                            <w:t>De nieuwe medewerkers voelen zich welkom, waardoor de basis voor een goede samenwerking kan worden gelegd.</w:t>
                          </w:r>
                        </w:p>
                        <w:p w:rsidR="00B900C8" w:rsidRPr="00373BDB" w:rsidRDefault="00B900C8" w:rsidP="005B4232">
                          <w:pPr>
                            <w:pStyle w:val="Lijstalinea"/>
                            <w:numPr>
                              <w:ilvl w:val="0"/>
                              <w:numId w:val="1"/>
                            </w:numPr>
                            <w:rPr>
                              <w:rFonts w:ascii="Corbel" w:hAnsi="Corbel"/>
                              <w:sz w:val="18"/>
                              <w:szCs w:val="16"/>
                            </w:rPr>
                          </w:pPr>
                          <w:r w:rsidRPr="00373BDB">
                            <w:rPr>
                              <w:rFonts w:ascii="Corbel" w:hAnsi="Corbel"/>
                              <w:sz w:val="18"/>
                              <w:szCs w:val="16"/>
                            </w:rPr>
                            <w:t>De onderneming en de collega’s hebben baat bij een snelle inwerkperiode: de nieuwe medewerker kan immers op een efficiënte manier worden ingeschakeld.</w:t>
                          </w:r>
                        </w:p>
                        <w:p w:rsidR="00B900C8" w:rsidRDefault="00B900C8"/>
                      </w:txbxContent>
                    </v:textbox>
                  </v:shape>
                </w:pict>
              </mc:Fallback>
            </mc:AlternateContent>
          </w:r>
          <w:r w:rsidR="00471FE1" w:rsidRPr="00C27424">
            <w:rPr>
              <w:rFonts w:asciiTheme="majorHAnsi" w:hAnsiTheme="majorHAnsi"/>
            </w:rPr>
            <w:br w:type="page"/>
          </w:r>
        </w:p>
      </w:sdtContent>
    </w:sdt>
    <w:p w:rsidR="00C27424" w:rsidRPr="00C27424" w:rsidRDefault="00C27424" w:rsidP="00C27424">
      <w:pPr>
        <w:jc w:val="center"/>
        <w:rPr>
          <w:rFonts w:asciiTheme="majorHAnsi" w:hAnsiTheme="majorHAnsi"/>
          <w:color w:val="FFFFFF" w:themeColor="background1"/>
          <w:sz w:val="200"/>
          <w:szCs w:val="200"/>
        </w:rPr>
      </w:pPr>
      <w:r w:rsidRPr="00C27424">
        <w:rPr>
          <w:rFonts w:asciiTheme="majorHAnsi" w:hAnsiTheme="majorHAnsi"/>
          <w:noProof/>
          <w:color w:val="FFFFFF" w:themeColor="background1"/>
          <w:sz w:val="200"/>
          <w:szCs w:val="200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FD8FBE" wp14:editId="1C80639D">
                <wp:simplePos x="0" y="0"/>
                <wp:positionH relativeFrom="margin">
                  <wp:posOffset>1359314</wp:posOffset>
                </wp:positionH>
                <wp:positionV relativeFrom="paragraph">
                  <wp:posOffset>356925</wp:posOffset>
                </wp:positionV>
                <wp:extent cx="1828800" cy="1828800"/>
                <wp:effectExtent l="0" t="0" r="0" b="1905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00C8" w:rsidRPr="00C27424" w:rsidRDefault="00B900C8" w:rsidP="00373BDB">
                            <w:pPr>
                              <w:spacing w:line="240" w:lineRule="auto"/>
                              <w:jc w:val="both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7424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bij…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D8FBE" id="Tekstvak 5" o:spid="_x0000_s1031" type="#_x0000_t202" style="position:absolute;left:0;text-align:left;margin-left:107.05pt;margin-top:28.1pt;width:2in;height:2in;z-index:2516889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" filled="f" stroked="f">
                <v:textbox style="mso-fit-shape-to-text:t">
                  <w:txbxContent>
                    <w:p w:rsidR="00B900C8" w:rsidRPr="00C27424" w:rsidRDefault="00B900C8" w:rsidP="00373BDB">
                      <w:pPr>
                        <w:spacing w:line="240" w:lineRule="auto"/>
                        <w:jc w:val="both"/>
                        <w:rPr>
                          <w:rFonts w:ascii="Verdana" w:hAnsi="Verdana"/>
                          <w:b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7424">
                        <w:rPr>
                          <w:rFonts w:ascii="Verdana" w:hAnsi="Verdana"/>
                          <w:b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bij…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27424">
        <w:rPr>
          <w:rFonts w:asciiTheme="majorHAnsi" w:hAnsiTheme="majorHAnsi"/>
          <w:b/>
          <w:noProof/>
          <w:color w:val="FFFFFF" w:themeColor="background1"/>
          <w:sz w:val="200"/>
          <w:szCs w:val="200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>
                <wp:simplePos x="0" y="0"/>
                <wp:positionH relativeFrom="column">
                  <wp:posOffset>753166</wp:posOffset>
                </wp:positionH>
                <wp:positionV relativeFrom="paragraph">
                  <wp:posOffset>-877184</wp:posOffset>
                </wp:positionV>
                <wp:extent cx="6511290" cy="1404620"/>
                <wp:effectExtent l="0" t="0" r="0" b="508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0C8" w:rsidRDefault="00B900C8">
                            <w:r w:rsidRPr="00C27424">
                              <w:rPr>
                                <w:rFonts w:ascii="Broadway" w:hAnsi="Broadway"/>
                                <w:b/>
                                <w:color w:val="FFFFFF" w:themeColor="background1"/>
                                <w:sz w:val="200"/>
                                <w:szCs w:val="200"/>
                              </w:rPr>
                              <w:t>Welkom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kstvak 2" o:spid="_x0000_s1032" type="#_x0000_t202" style="position:absolute;left:0;text-align:left;margin-left:59.3pt;margin-top:-69.05pt;width:512.7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" filled="f" stroked="f">
                <v:textbox style="mso-fit-shape-to-text:t">
                  <w:txbxContent>
                    <w:p w:rsidR="00B900C8" w:rsidRDefault="00B900C8">
                      <w:r w:rsidRPr="00C27424">
                        <w:rPr>
                          <w:rFonts w:ascii="Broadway" w:hAnsi="Broadway"/>
                          <w:b/>
                          <w:color w:val="FFFFFF" w:themeColor="background1"/>
                          <w:sz w:val="200"/>
                          <w:szCs w:val="200"/>
                        </w:rPr>
                        <w:t>Welkom</w:t>
                      </w:r>
                    </w:p>
                  </w:txbxContent>
                </v:textbox>
              </v:shape>
            </w:pict>
          </mc:Fallback>
        </mc:AlternateContent>
      </w:r>
      <w:r w:rsidRPr="00C27424">
        <w:rPr>
          <w:rFonts w:asciiTheme="majorHAnsi" w:hAnsiTheme="majorHAnsi"/>
          <w:noProof/>
          <w:color w:val="FFFFFF" w:themeColor="background1"/>
          <w:sz w:val="200"/>
          <w:szCs w:val="200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-900761</wp:posOffset>
            </wp:positionV>
            <wp:extent cx="7535694" cy="4778734"/>
            <wp:effectExtent l="0" t="0" r="8255" b="3175"/>
            <wp:wrapNone/>
            <wp:docPr id="452" name="Afbeelding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1" b="8423"/>
                    <a:stretch/>
                  </pic:blipFill>
                  <pic:spPr bwMode="auto">
                    <a:xfrm>
                      <a:off x="0" y="0"/>
                      <a:ext cx="7535694" cy="477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424" w:rsidRPr="00C27424" w:rsidRDefault="00C27424" w:rsidP="006164B5">
      <w:pPr>
        <w:spacing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:rsidR="00C27424" w:rsidRPr="00C27424" w:rsidRDefault="00C27424" w:rsidP="00C27424">
      <w:pPr>
        <w:spacing w:line="240" w:lineRule="auto"/>
        <w:ind w:firstLine="708"/>
        <w:jc w:val="center"/>
        <w:rPr>
          <w:rFonts w:asciiTheme="majorHAnsi" w:hAnsiTheme="majorHAnsi"/>
          <w:sz w:val="24"/>
          <w:szCs w:val="24"/>
        </w:rPr>
      </w:pPr>
    </w:p>
    <w:p w:rsidR="00C27424" w:rsidRPr="00C27424" w:rsidRDefault="00C27424" w:rsidP="006164B5">
      <w:pPr>
        <w:spacing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:rsidR="00C27424" w:rsidRPr="00C27424" w:rsidRDefault="00C27424" w:rsidP="006164B5">
      <w:pPr>
        <w:spacing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:rsidR="00C27424" w:rsidRPr="00C27424" w:rsidRDefault="00C27424" w:rsidP="006164B5">
      <w:pPr>
        <w:spacing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:rsidR="00C27424" w:rsidRPr="00C27424" w:rsidRDefault="00C27424" w:rsidP="006164B5">
      <w:pPr>
        <w:spacing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:rsidR="00C27424" w:rsidRPr="00C27424" w:rsidRDefault="00C27424" w:rsidP="006164B5">
      <w:pPr>
        <w:spacing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:rsidR="00162C22" w:rsidRPr="00C27424" w:rsidRDefault="006164B5" w:rsidP="00C27424">
      <w:pPr>
        <w:pStyle w:val="Lijstalinea"/>
        <w:numPr>
          <w:ilvl w:val="0"/>
          <w:numId w:val="30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C27424">
        <w:rPr>
          <w:rFonts w:asciiTheme="majorHAnsi" w:hAnsiTheme="majorHAnsi"/>
          <w:sz w:val="24"/>
          <w:szCs w:val="24"/>
        </w:rPr>
        <w:t>Naam onderneming</w:t>
      </w:r>
    </w:p>
    <w:p w:rsidR="006164B5" w:rsidRPr="00C27424" w:rsidRDefault="006164B5" w:rsidP="00C27424">
      <w:pPr>
        <w:pStyle w:val="Lijstalinea"/>
        <w:numPr>
          <w:ilvl w:val="0"/>
          <w:numId w:val="30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C27424">
        <w:rPr>
          <w:rFonts w:asciiTheme="majorHAnsi" w:hAnsiTheme="majorHAnsi"/>
          <w:sz w:val="24"/>
          <w:szCs w:val="24"/>
        </w:rPr>
        <w:t>Zaakvoerder</w:t>
      </w:r>
    </w:p>
    <w:p w:rsidR="006164B5" w:rsidRPr="00C27424" w:rsidRDefault="006164B5" w:rsidP="00C27424">
      <w:pPr>
        <w:pStyle w:val="Lijstalinea"/>
        <w:numPr>
          <w:ilvl w:val="0"/>
          <w:numId w:val="30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C27424">
        <w:rPr>
          <w:rFonts w:asciiTheme="majorHAnsi" w:hAnsiTheme="majorHAnsi"/>
          <w:sz w:val="24"/>
          <w:szCs w:val="24"/>
        </w:rPr>
        <w:t xml:space="preserve">Adres en telefoonnummer </w:t>
      </w:r>
    </w:p>
    <w:p w:rsidR="006164B5" w:rsidRPr="00C27424" w:rsidRDefault="006164B5" w:rsidP="00C27424">
      <w:pPr>
        <w:pStyle w:val="Lijstalinea"/>
        <w:numPr>
          <w:ilvl w:val="0"/>
          <w:numId w:val="30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C27424">
        <w:rPr>
          <w:rFonts w:asciiTheme="majorHAnsi" w:hAnsiTheme="majorHAnsi"/>
          <w:sz w:val="24"/>
          <w:szCs w:val="24"/>
        </w:rPr>
        <w:t>Logo en/of slogan</w:t>
      </w:r>
    </w:p>
    <w:p w:rsidR="00692B69" w:rsidRPr="00C27424" w:rsidRDefault="00692B69" w:rsidP="00C27424">
      <w:pPr>
        <w:pStyle w:val="Lijstalinea"/>
        <w:numPr>
          <w:ilvl w:val="0"/>
          <w:numId w:val="30"/>
        </w:numPr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C27424">
        <w:rPr>
          <w:rFonts w:asciiTheme="majorHAnsi" w:hAnsiTheme="majorHAnsi"/>
          <w:sz w:val="24"/>
          <w:szCs w:val="24"/>
        </w:rPr>
        <w:t>Foto onderneming</w:t>
      </w:r>
    </w:p>
    <w:p w:rsidR="006164B5" w:rsidRPr="00C27424" w:rsidRDefault="006164B5" w:rsidP="006164B5">
      <w:pPr>
        <w:rPr>
          <w:rFonts w:asciiTheme="majorHAnsi" w:hAnsiTheme="majorHAnsi"/>
          <w:sz w:val="20"/>
          <w:szCs w:val="20"/>
        </w:rPr>
      </w:pPr>
    </w:p>
    <w:p w:rsidR="006164B5" w:rsidRPr="00C27424" w:rsidRDefault="006164B5" w:rsidP="006164B5">
      <w:pPr>
        <w:rPr>
          <w:rFonts w:asciiTheme="majorHAnsi" w:hAnsiTheme="majorHAnsi"/>
          <w:sz w:val="20"/>
          <w:szCs w:val="20"/>
        </w:rPr>
      </w:pPr>
    </w:p>
    <w:p w:rsidR="006164B5" w:rsidRPr="00C27424" w:rsidRDefault="006164B5" w:rsidP="006164B5">
      <w:pPr>
        <w:rPr>
          <w:rFonts w:asciiTheme="majorHAnsi" w:hAnsiTheme="majorHAnsi"/>
          <w:sz w:val="20"/>
          <w:szCs w:val="20"/>
        </w:rPr>
      </w:pPr>
    </w:p>
    <w:p w:rsidR="006164B5" w:rsidRPr="00C27424" w:rsidRDefault="006164B5" w:rsidP="006164B5">
      <w:pPr>
        <w:rPr>
          <w:rFonts w:asciiTheme="majorHAnsi" w:hAnsiTheme="majorHAnsi"/>
          <w:sz w:val="20"/>
          <w:szCs w:val="20"/>
        </w:rPr>
      </w:pPr>
    </w:p>
    <w:p w:rsidR="006164B5" w:rsidRPr="00C27424" w:rsidRDefault="006164B5" w:rsidP="006164B5">
      <w:pPr>
        <w:rPr>
          <w:rFonts w:asciiTheme="majorHAnsi" w:hAnsiTheme="majorHAnsi"/>
          <w:sz w:val="20"/>
          <w:szCs w:val="20"/>
        </w:rPr>
      </w:pPr>
    </w:p>
    <w:p w:rsidR="00D51002" w:rsidRPr="00C27424" w:rsidRDefault="006164B5" w:rsidP="006164B5">
      <w:pPr>
        <w:tabs>
          <w:tab w:val="left" w:pos="2610"/>
        </w:tabs>
        <w:jc w:val="center"/>
        <w:rPr>
          <w:rFonts w:asciiTheme="majorHAnsi" w:hAnsiTheme="majorHAnsi"/>
          <w:color w:val="006699"/>
          <w:sz w:val="24"/>
          <w:szCs w:val="24"/>
        </w:rPr>
      </w:pPr>
      <w:r w:rsidRPr="00C27424">
        <w:rPr>
          <w:rFonts w:asciiTheme="majorHAnsi" w:hAnsiTheme="majorHAnsi"/>
          <w:color w:val="006699"/>
          <w:sz w:val="24"/>
          <w:szCs w:val="24"/>
        </w:rPr>
        <w:t>Welkomstzin</w:t>
      </w:r>
    </w:p>
    <w:p w:rsidR="00A537FD" w:rsidRDefault="00B7279E" w:rsidP="00A537FD">
      <w:pPr>
        <w:rPr>
          <w:rFonts w:asciiTheme="majorHAnsi" w:hAnsiTheme="majorHAnsi"/>
          <w:color w:val="1C6294" w:themeColor="accent1"/>
          <w:sz w:val="24"/>
          <w:szCs w:val="24"/>
        </w:rPr>
      </w:pPr>
      <w:r w:rsidRPr="00C27424">
        <w:rPr>
          <w:rFonts w:asciiTheme="majorHAnsi" w:hAnsiTheme="majorHAnsi"/>
          <w:color w:val="1C6294" w:themeColor="accent1"/>
          <w:sz w:val="24"/>
          <w:szCs w:val="24"/>
        </w:rPr>
        <w:br w:type="page"/>
      </w:r>
    </w:p>
    <w:p w:rsidR="00A537FD" w:rsidRDefault="00A537FD" w:rsidP="00A537FD">
      <w:pPr>
        <w:pStyle w:val="Kop1"/>
        <w:numPr>
          <w:ilvl w:val="0"/>
          <w:numId w:val="0"/>
        </w:numPr>
        <w:spacing w:line="276" w:lineRule="auto"/>
        <w:jc w:val="center"/>
        <w:rPr>
          <w:rFonts w:cstheme="majorHAnsi"/>
          <w:color w:val="auto"/>
          <w:sz w:val="22"/>
          <w:szCs w:val="22"/>
        </w:rPr>
      </w:pPr>
      <w:r w:rsidRPr="00A537FD">
        <w:lastRenderedPageBreak/>
        <w:t>Inhoudsopgave</w:t>
      </w:r>
    </w:p>
    <w:sdt>
      <w:sdtPr>
        <w:rPr>
          <w:rFonts w:asciiTheme="minorHAnsi" w:eastAsiaTheme="minorEastAsia" w:hAnsiTheme="minorHAnsi" w:cstheme="minorBidi"/>
          <w:b w:val="0"/>
          <w:color w:val="auto"/>
          <w:spacing w:val="0"/>
          <w:sz w:val="22"/>
          <w:szCs w:val="22"/>
          <w:lang w:val="nl-NL"/>
        </w:rPr>
        <w:id w:val="-982158640"/>
        <w:docPartObj>
          <w:docPartGallery w:val="Table of Contents"/>
          <w:docPartUnique/>
        </w:docPartObj>
      </w:sdtPr>
      <w:sdtContent>
        <w:p w:rsidR="00A537FD" w:rsidRDefault="00A537FD" w:rsidP="00A537FD">
          <w:pPr>
            <w:pStyle w:val="Kopvaninhoudsopgave"/>
            <w:numPr>
              <w:ilvl w:val="0"/>
              <w:numId w:val="0"/>
            </w:numPr>
            <w:ind w:left="360" w:hanging="360"/>
            <w:rPr>
              <w:sz w:val="24"/>
              <w:szCs w:val="24"/>
            </w:rPr>
          </w:pPr>
        </w:p>
        <w:p w:rsidR="00A537FD" w:rsidRDefault="00A537FD" w:rsidP="00A537FD">
          <w:pPr>
            <w:pStyle w:val="Inhopg1"/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13" w:anchor="_Toc530385102" w:history="1">
            <w:r>
              <w:rPr>
                <w:rStyle w:val="Hyperlink"/>
                <w:noProof/>
              </w:rPr>
              <w:t>1.</w:t>
            </w:r>
            <w:r>
              <w:rPr>
                <w:rStyle w:val="Hyperlink"/>
                <w:rFonts w:cstheme="minorBidi"/>
                <w:noProof/>
              </w:rPr>
              <w:tab/>
            </w:r>
            <w:r>
              <w:rPr>
                <w:rStyle w:val="Hyperlink"/>
                <w:noProof/>
              </w:rPr>
              <w:t>Welkom</w:t>
            </w:r>
            <w:r>
              <w:rPr>
                <w:rStyle w:val="Hyperlink"/>
                <w:noProof/>
                <w:webHidden/>
              </w:rPr>
              <w:tab/>
            </w:r>
            <w:r>
              <w:rPr>
                <w:rStyle w:val="Hyperlink"/>
                <w:noProof/>
                <w:webHidden/>
              </w:rPr>
              <w:fldChar w:fldCharType="begin"/>
            </w:r>
            <w:r>
              <w:rPr>
                <w:rStyle w:val="Hyperlink"/>
                <w:noProof/>
                <w:webHidden/>
              </w:rPr>
              <w:instrText xml:space="preserve"> PAGEREF _Toc530385102 \h </w:instrText>
            </w:r>
            <w:r>
              <w:rPr>
                <w:rStyle w:val="Hyperlink"/>
                <w:noProof/>
                <w:webHidden/>
              </w:rPr>
            </w:r>
            <w:r>
              <w:rPr>
                <w:rStyle w:val="Hyperlink"/>
                <w:noProof/>
                <w:webHidden/>
              </w:rPr>
              <w:fldChar w:fldCharType="separate"/>
            </w:r>
            <w:r>
              <w:rPr>
                <w:rStyle w:val="Hyperlink"/>
                <w:noProof/>
                <w:webHidden/>
              </w:rPr>
              <w:t>3</w:t>
            </w:r>
            <w:r>
              <w:rPr>
                <w:rStyle w:val="Hyperlink"/>
                <w:noProof/>
                <w:webHidden/>
              </w:rPr>
              <w:fldChar w:fldCharType="end"/>
            </w:r>
          </w:hyperlink>
        </w:p>
        <w:p w:rsidR="00A537FD" w:rsidRDefault="00A537FD" w:rsidP="00A537FD">
          <w:pPr>
            <w:pStyle w:val="Inhopg1"/>
            <w:rPr>
              <w:rFonts w:cstheme="minorBidi"/>
              <w:noProof/>
            </w:rPr>
          </w:pPr>
          <w:hyperlink r:id="rId14" w:anchor="_Toc530385103" w:history="1">
            <w:r>
              <w:rPr>
                <w:rStyle w:val="Hyperlink"/>
                <w:noProof/>
              </w:rPr>
              <w:t>2.</w:t>
            </w:r>
            <w:r>
              <w:rPr>
                <w:rStyle w:val="Hyperlink"/>
                <w:rFonts w:cstheme="minorBidi"/>
                <w:noProof/>
              </w:rPr>
              <w:tab/>
            </w:r>
            <w:r>
              <w:rPr>
                <w:rStyle w:val="Hyperlink"/>
                <w:noProof/>
              </w:rPr>
              <w:t>Wie zijn wij?</w:t>
            </w:r>
            <w:r>
              <w:rPr>
                <w:rStyle w:val="Hyperlink"/>
                <w:noProof/>
                <w:webHidden/>
              </w:rPr>
              <w:tab/>
            </w:r>
            <w:r>
              <w:rPr>
                <w:rStyle w:val="Hyperlink"/>
                <w:noProof/>
                <w:webHidden/>
              </w:rPr>
              <w:fldChar w:fldCharType="begin"/>
            </w:r>
            <w:r>
              <w:rPr>
                <w:rStyle w:val="Hyperlink"/>
                <w:noProof/>
                <w:webHidden/>
              </w:rPr>
              <w:instrText xml:space="preserve"> PAGEREF _Toc530385103 \h </w:instrText>
            </w:r>
            <w:r>
              <w:rPr>
                <w:rStyle w:val="Hyperlink"/>
                <w:noProof/>
                <w:webHidden/>
              </w:rPr>
            </w:r>
            <w:r>
              <w:rPr>
                <w:rStyle w:val="Hyperlink"/>
                <w:noProof/>
                <w:webHidden/>
              </w:rPr>
              <w:fldChar w:fldCharType="separate"/>
            </w:r>
            <w:r>
              <w:rPr>
                <w:rStyle w:val="Hyperlink"/>
                <w:noProof/>
                <w:webHidden/>
              </w:rPr>
              <w:t>3</w:t>
            </w:r>
            <w:r>
              <w:rPr>
                <w:rStyle w:val="Hyperlink"/>
                <w:noProof/>
                <w:webHidden/>
              </w:rPr>
              <w:fldChar w:fldCharType="end"/>
            </w:r>
          </w:hyperlink>
        </w:p>
        <w:p w:rsidR="00A537FD" w:rsidRDefault="00A537FD" w:rsidP="00A537FD">
          <w:pPr>
            <w:pStyle w:val="Inhopg1"/>
            <w:rPr>
              <w:rFonts w:cstheme="minorBidi"/>
              <w:noProof/>
            </w:rPr>
          </w:pPr>
          <w:hyperlink r:id="rId15" w:anchor="_Toc530385104" w:history="1">
            <w:r>
              <w:rPr>
                <w:rStyle w:val="Hyperlink"/>
                <w:noProof/>
              </w:rPr>
              <w:t>3.</w:t>
            </w:r>
            <w:r>
              <w:rPr>
                <w:rStyle w:val="Hyperlink"/>
                <w:rFonts w:cstheme="minorBidi"/>
                <w:noProof/>
              </w:rPr>
              <w:tab/>
            </w:r>
            <w:r>
              <w:rPr>
                <w:rStyle w:val="Hyperlink"/>
                <w:noProof/>
              </w:rPr>
              <w:t>Wie is wie?</w:t>
            </w:r>
            <w:r>
              <w:rPr>
                <w:rStyle w:val="Hyperlink"/>
                <w:noProof/>
                <w:webHidden/>
              </w:rPr>
              <w:tab/>
            </w:r>
            <w:r>
              <w:rPr>
                <w:rStyle w:val="Hyperlink"/>
                <w:noProof/>
                <w:webHidden/>
              </w:rPr>
              <w:fldChar w:fldCharType="begin"/>
            </w:r>
            <w:r>
              <w:rPr>
                <w:rStyle w:val="Hyperlink"/>
                <w:noProof/>
                <w:webHidden/>
              </w:rPr>
              <w:instrText xml:space="preserve"> PAGEREF _Toc530385104 \h </w:instrText>
            </w:r>
            <w:r>
              <w:rPr>
                <w:rStyle w:val="Hyperlink"/>
                <w:noProof/>
                <w:webHidden/>
              </w:rPr>
            </w:r>
            <w:r>
              <w:rPr>
                <w:rStyle w:val="Hyperlink"/>
                <w:noProof/>
                <w:webHidden/>
              </w:rPr>
              <w:fldChar w:fldCharType="separate"/>
            </w:r>
            <w:r>
              <w:rPr>
                <w:rStyle w:val="Hyperlink"/>
                <w:noProof/>
                <w:webHidden/>
              </w:rPr>
              <w:t>3</w:t>
            </w:r>
            <w:r>
              <w:rPr>
                <w:rStyle w:val="Hyperlink"/>
                <w:noProof/>
                <w:webHidden/>
              </w:rPr>
              <w:fldChar w:fldCharType="end"/>
            </w:r>
          </w:hyperlink>
        </w:p>
        <w:p w:rsidR="00A537FD" w:rsidRDefault="00A537FD" w:rsidP="00A537FD">
          <w:pPr>
            <w:pStyle w:val="Inhopg1"/>
            <w:rPr>
              <w:rFonts w:cstheme="minorBidi"/>
              <w:noProof/>
            </w:rPr>
          </w:pPr>
          <w:hyperlink r:id="rId16" w:anchor="_Toc530385105" w:history="1">
            <w:r>
              <w:rPr>
                <w:rStyle w:val="Hyperlink"/>
                <w:noProof/>
              </w:rPr>
              <w:t>4.</w:t>
            </w:r>
            <w:r>
              <w:rPr>
                <w:rStyle w:val="Hyperlink"/>
                <w:rFonts w:cstheme="minorBidi"/>
                <w:noProof/>
              </w:rPr>
              <w:tab/>
            </w:r>
            <w:r>
              <w:rPr>
                <w:rStyle w:val="Hyperlink"/>
                <w:noProof/>
              </w:rPr>
              <w:t>De taxichauffeur</w:t>
            </w:r>
            <w:r>
              <w:rPr>
                <w:rStyle w:val="Hyperlink"/>
                <w:noProof/>
                <w:webHidden/>
              </w:rPr>
              <w:tab/>
            </w:r>
            <w:r>
              <w:rPr>
                <w:rStyle w:val="Hyperlink"/>
                <w:noProof/>
                <w:webHidden/>
              </w:rPr>
              <w:fldChar w:fldCharType="begin"/>
            </w:r>
            <w:r>
              <w:rPr>
                <w:rStyle w:val="Hyperlink"/>
                <w:noProof/>
                <w:webHidden/>
              </w:rPr>
              <w:instrText xml:space="preserve"> PAGEREF _Toc530385105 \h </w:instrText>
            </w:r>
            <w:r>
              <w:rPr>
                <w:rStyle w:val="Hyperlink"/>
                <w:noProof/>
                <w:webHidden/>
              </w:rPr>
            </w:r>
            <w:r>
              <w:rPr>
                <w:rStyle w:val="Hyperlink"/>
                <w:noProof/>
                <w:webHidden/>
              </w:rPr>
              <w:fldChar w:fldCharType="separate"/>
            </w:r>
            <w:r>
              <w:rPr>
                <w:rStyle w:val="Hyperlink"/>
                <w:noProof/>
                <w:webHidden/>
              </w:rPr>
              <w:t>4</w:t>
            </w:r>
            <w:r>
              <w:rPr>
                <w:rStyle w:val="Hyperlink"/>
                <w:noProof/>
                <w:webHidden/>
              </w:rPr>
              <w:fldChar w:fldCharType="end"/>
            </w:r>
          </w:hyperlink>
        </w:p>
        <w:p w:rsidR="00A537FD" w:rsidRDefault="00A537FD" w:rsidP="00A537FD">
          <w:pPr>
            <w:pStyle w:val="Inhopg1"/>
            <w:rPr>
              <w:rFonts w:cstheme="minorBidi"/>
              <w:noProof/>
            </w:rPr>
          </w:pPr>
          <w:hyperlink r:id="rId17" w:anchor="_Toc530385106" w:history="1">
            <w:r>
              <w:rPr>
                <w:rStyle w:val="Hyperlink"/>
                <w:noProof/>
              </w:rPr>
              <w:t>5.</w:t>
            </w:r>
            <w:r>
              <w:rPr>
                <w:rStyle w:val="Hyperlink"/>
                <w:rFonts w:cstheme="minorBidi"/>
                <w:noProof/>
              </w:rPr>
              <w:tab/>
            </w:r>
            <w:r>
              <w:rPr>
                <w:rStyle w:val="Hyperlink"/>
                <w:noProof/>
              </w:rPr>
              <w:t>De taxirit</w:t>
            </w:r>
            <w:r>
              <w:rPr>
                <w:rStyle w:val="Hyperlink"/>
                <w:noProof/>
                <w:webHidden/>
              </w:rPr>
              <w:tab/>
            </w:r>
            <w:r>
              <w:rPr>
                <w:rStyle w:val="Hyperlink"/>
                <w:noProof/>
                <w:webHidden/>
              </w:rPr>
              <w:fldChar w:fldCharType="begin"/>
            </w:r>
            <w:r>
              <w:rPr>
                <w:rStyle w:val="Hyperlink"/>
                <w:noProof/>
                <w:webHidden/>
              </w:rPr>
              <w:instrText xml:space="preserve"> PAGEREF _Toc530385106 \h </w:instrText>
            </w:r>
            <w:r>
              <w:rPr>
                <w:rStyle w:val="Hyperlink"/>
                <w:noProof/>
                <w:webHidden/>
              </w:rPr>
            </w:r>
            <w:r>
              <w:rPr>
                <w:rStyle w:val="Hyperlink"/>
                <w:noProof/>
                <w:webHidden/>
              </w:rPr>
              <w:fldChar w:fldCharType="separate"/>
            </w:r>
            <w:r>
              <w:rPr>
                <w:rStyle w:val="Hyperlink"/>
                <w:noProof/>
                <w:webHidden/>
              </w:rPr>
              <w:t>4</w:t>
            </w:r>
            <w:r>
              <w:rPr>
                <w:rStyle w:val="Hyperlink"/>
                <w:noProof/>
                <w:webHidden/>
              </w:rPr>
              <w:fldChar w:fldCharType="end"/>
            </w:r>
          </w:hyperlink>
        </w:p>
        <w:p w:rsidR="00A537FD" w:rsidRDefault="00A537FD" w:rsidP="00A537FD">
          <w:pPr>
            <w:pStyle w:val="Inhopg1"/>
            <w:rPr>
              <w:rFonts w:cstheme="minorBidi"/>
              <w:noProof/>
            </w:rPr>
          </w:pPr>
          <w:hyperlink r:id="rId18" w:anchor="_Toc530385107" w:history="1">
            <w:r>
              <w:rPr>
                <w:rStyle w:val="Hyperlink"/>
                <w:noProof/>
              </w:rPr>
              <w:t>6.</w:t>
            </w:r>
            <w:r>
              <w:rPr>
                <w:rStyle w:val="Hyperlink"/>
                <w:rFonts w:cstheme="minorBidi"/>
                <w:noProof/>
              </w:rPr>
              <w:tab/>
            </w:r>
            <w:r>
              <w:rPr>
                <w:rStyle w:val="Hyperlink"/>
                <w:noProof/>
              </w:rPr>
              <w:t>Werktijden en uren</w:t>
            </w:r>
            <w:r>
              <w:rPr>
                <w:rStyle w:val="Hyperlink"/>
                <w:noProof/>
                <w:webHidden/>
              </w:rPr>
              <w:tab/>
            </w:r>
            <w:r>
              <w:rPr>
                <w:rStyle w:val="Hyperlink"/>
                <w:noProof/>
                <w:webHidden/>
              </w:rPr>
              <w:fldChar w:fldCharType="begin"/>
            </w:r>
            <w:r>
              <w:rPr>
                <w:rStyle w:val="Hyperlink"/>
                <w:noProof/>
                <w:webHidden/>
              </w:rPr>
              <w:instrText xml:space="preserve"> PAGEREF _Toc530385107 \h </w:instrText>
            </w:r>
            <w:r>
              <w:rPr>
                <w:rStyle w:val="Hyperlink"/>
                <w:noProof/>
                <w:webHidden/>
              </w:rPr>
            </w:r>
            <w:r>
              <w:rPr>
                <w:rStyle w:val="Hyperlink"/>
                <w:noProof/>
                <w:webHidden/>
              </w:rPr>
              <w:fldChar w:fldCharType="separate"/>
            </w:r>
            <w:r>
              <w:rPr>
                <w:rStyle w:val="Hyperlink"/>
                <w:noProof/>
                <w:webHidden/>
              </w:rPr>
              <w:t>4</w:t>
            </w:r>
            <w:r>
              <w:rPr>
                <w:rStyle w:val="Hyperlink"/>
                <w:noProof/>
                <w:webHidden/>
              </w:rPr>
              <w:fldChar w:fldCharType="end"/>
            </w:r>
          </w:hyperlink>
        </w:p>
        <w:p w:rsidR="00A537FD" w:rsidRDefault="00A537FD" w:rsidP="00A537FD">
          <w:pPr>
            <w:pStyle w:val="Inhopg1"/>
            <w:rPr>
              <w:rFonts w:cstheme="minorBidi"/>
              <w:noProof/>
            </w:rPr>
          </w:pPr>
          <w:hyperlink r:id="rId19" w:anchor="_Toc530385108" w:history="1">
            <w:r>
              <w:rPr>
                <w:rStyle w:val="Hyperlink"/>
                <w:noProof/>
              </w:rPr>
              <w:t>7.</w:t>
            </w:r>
            <w:r>
              <w:rPr>
                <w:rStyle w:val="Hyperlink"/>
                <w:rFonts w:cstheme="minorBidi"/>
                <w:noProof/>
              </w:rPr>
              <w:tab/>
            </w:r>
            <w:r>
              <w:rPr>
                <w:rStyle w:val="Hyperlink"/>
                <w:noProof/>
              </w:rPr>
              <w:t>Loon</w:t>
            </w:r>
            <w:r>
              <w:rPr>
                <w:rStyle w:val="Hyperlink"/>
                <w:noProof/>
                <w:webHidden/>
              </w:rPr>
              <w:tab/>
            </w:r>
            <w:r>
              <w:rPr>
                <w:rStyle w:val="Hyperlink"/>
                <w:noProof/>
                <w:webHidden/>
              </w:rPr>
              <w:fldChar w:fldCharType="begin"/>
            </w:r>
            <w:r>
              <w:rPr>
                <w:rStyle w:val="Hyperlink"/>
                <w:noProof/>
                <w:webHidden/>
              </w:rPr>
              <w:instrText xml:space="preserve"> PAGEREF _Toc530385108 \h </w:instrText>
            </w:r>
            <w:r>
              <w:rPr>
                <w:rStyle w:val="Hyperlink"/>
                <w:noProof/>
                <w:webHidden/>
              </w:rPr>
            </w:r>
            <w:r>
              <w:rPr>
                <w:rStyle w:val="Hyperlink"/>
                <w:noProof/>
                <w:webHidden/>
              </w:rPr>
              <w:fldChar w:fldCharType="separate"/>
            </w:r>
            <w:r>
              <w:rPr>
                <w:rStyle w:val="Hyperlink"/>
                <w:noProof/>
                <w:webHidden/>
              </w:rPr>
              <w:t>5</w:t>
            </w:r>
            <w:r>
              <w:rPr>
                <w:rStyle w:val="Hyperlink"/>
                <w:noProof/>
                <w:webHidden/>
              </w:rPr>
              <w:fldChar w:fldCharType="end"/>
            </w:r>
          </w:hyperlink>
        </w:p>
        <w:p w:rsidR="00A537FD" w:rsidRDefault="00A537FD" w:rsidP="00A537FD">
          <w:pPr>
            <w:pStyle w:val="Inhopg1"/>
            <w:rPr>
              <w:rFonts w:cstheme="minorBidi"/>
              <w:noProof/>
            </w:rPr>
          </w:pPr>
          <w:hyperlink r:id="rId20" w:anchor="_Toc530385109" w:history="1">
            <w:r>
              <w:rPr>
                <w:rStyle w:val="Hyperlink"/>
                <w:noProof/>
              </w:rPr>
              <w:t>8.</w:t>
            </w:r>
            <w:r>
              <w:rPr>
                <w:rStyle w:val="Hyperlink"/>
                <w:rFonts w:cstheme="minorBidi"/>
                <w:noProof/>
              </w:rPr>
              <w:tab/>
            </w:r>
            <w:r>
              <w:rPr>
                <w:rStyle w:val="Hyperlink"/>
                <w:noProof/>
              </w:rPr>
              <w:t>Samenwerken op de werkplek</w:t>
            </w:r>
            <w:r>
              <w:rPr>
                <w:rStyle w:val="Hyperlink"/>
                <w:noProof/>
                <w:webHidden/>
              </w:rPr>
              <w:tab/>
            </w:r>
            <w:r>
              <w:rPr>
                <w:rStyle w:val="Hyperlink"/>
                <w:noProof/>
                <w:webHidden/>
              </w:rPr>
              <w:fldChar w:fldCharType="begin"/>
            </w:r>
            <w:r>
              <w:rPr>
                <w:rStyle w:val="Hyperlink"/>
                <w:noProof/>
                <w:webHidden/>
              </w:rPr>
              <w:instrText xml:space="preserve"> PAGEREF _Toc530385109 \h </w:instrText>
            </w:r>
            <w:r>
              <w:rPr>
                <w:rStyle w:val="Hyperlink"/>
                <w:noProof/>
                <w:webHidden/>
              </w:rPr>
            </w:r>
            <w:r>
              <w:rPr>
                <w:rStyle w:val="Hyperlink"/>
                <w:noProof/>
                <w:webHidden/>
              </w:rPr>
              <w:fldChar w:fldCharType="separate"/>
            </w:r>
            <w:r>
              <w:rPr>
                <w:rStyle w:val="Hyperlink"/>
                <w:noProof/>
                <w:webHidden/>
              </w:rPr>
              <w:t>5</w:t>
            </w:r>
            <w:r>
              <w:rPr>
                <w:rStyle w:val="Hyperlink"/>
                <w:noProof/>
                <w:webHidden/>
              </w:rPr>
              <w:fldChar w:fldCharType="end"/>
            </w:r>
          </w:hyperlink>
        </w:p>
        <w:p w:rsidR="00A537FD" w:rsidRDefault="00A537FD" w:rsidP="00A537FD">
          <w:pPr>
            <w:pStyle w:val="Inhopg1"/>
            <w:rPr>
              <w:rFonts w:cstheme="minorBidi"/>
              <w:noProof/>
            </w:rPr>
          </w:pPr>
          <w:hyperlink r:id="rId21" w:anchor="_Toc530385110" w:history="1">
            <w:r>
              <w:rPr>
                <w:rStyle w:val="Hyperlink"/>
                <w:noProof/>
              </w:rPr>
              <w:t>9.</w:t>
            </w:r>
            <w:r>
              <w:rPr>
                <w:rStyle w:val="Hyperlink"/>
                <w:rFonts w:cstheme="minorBidi"/>
                <w:noProof/>
              </w:rPr>
              <w:tab/>
            </w:r>
            <w:r>
              <w:rPr>
                <w:rStyle w:val="Hyperlink"/>
                <w:noProof/>
              </w:rPr>
              <w:t>Kledij</w:t>
            </w:r>
            <w:r>
              <w:rPr>
                <w:rStyle w:val="Hyperlink"/>
                <w:noProof/>
                <w:webHidden/>
              </w:rPr>
              <w:tab/>
            </w:r>
            <w:r>
              <w:rPr>
                <w:rStyle w:val="Hyperlink"/>
                <w:noProof/>
                <w:webHidden/>
              </w:rPr>
              <w:fldChar w:fldCharType="begin"/>
            </w:r>
            <w:r>
              <w:rPr>
                <w:rStyle w:val="Hyperlink"/>
                <w:noProof/>
                <w:webHidden/>
              </w:rPr>
              <w:instrText xml:space="preserve"> PAGEREF _Toc530385110 \h </w:instrText>
            </w:r>
            <w:r>
              <w:rPr>
                <w:rStyle w:val="Hyperlink"/>
                <w:noProof/>
                <w:webHidden/>
              </w:rPr>
            </w:r>
            <w:r>
              <w:rPr>
                <w:rStyle w:val="Hyperlink"/>
                <w:noProof/>
                <w:webHidden/>
              </w:rPr>
              <w:fldChar w:fldCharType="separate"/>
            </w:r>
            <w:r>
              <w:rPr>
                <w:rStyle w:val="Hyperlink"/>
                <w:noProof/>
                <w:webHidden/>
              </w:rPr>
              <w:t>5</w:t>
            </w:r>
            <w:r>
              <w:rPr>
                <w:rStyle w:val="Hyperlink"/>
                <w:noProof/>
                <w:webHidden/>
              </w:rPr>
              <w:fldChar w:fldCharType="end"/>
            </w:r>
          </w:hyperlink>
        </w:p>
        <w:p w:rsidR="00A537FD" w:rsidRDefault="00A537FD" w:rsidP="00A537FD">
          <w:pPr>
            <w:pStyle w:val="Inhopg1"/>
            <w:rPr>
              <w:rFonts w:cstheme="minorBidi"/>
              <w:noProof/>
            </w:rPr>
          </w:pPr>
          <w:hyperlink r:id="rId22" w:anchor="_Toc530385111" w:history="1">
            <w:r>
              <w:rPr>
                <w:rStyle w:val="Hyperlink"/>
                <w:noProof/>
              </w:rPr>
              <w:t>10.</w:t>
            </w:r>
            <w:r>
              <w:rPr>
                <w:rStyle w:val="Hyperlink"/>
                <w:rFonts w:cstheme="minorBidi"/>
                <w:noProof/>
              </w:rPr>
              <w:tab/>
            </w:r>
            <w:r>
              <w:rPr>
                <w:rStyle w:val="Hyperlink"/>
                <w:noProof/>
              </w:rPr>
              <w:t>Veiligheid</w:t>
            </w:r>
            <w:r>
              <w:rPr>
                <w:rStyle w:val="Hyperlink"/>
                <w:noProof/>
                <w:webHidden/>
              </w:rPr>
              <w:tab/>
            </w:r>
            <w:r>
              <w:rPr>
                <w:rStyle w:val="Hyperlink"/>
                <w:noProof/>
                <w:webHidden/>
              </w:rPr>
              <w:fldChar w:fldCharType="begin"/>
            </w:r>
            <w:r>
              <w:rPr>
                <w:rStyle w:val="Hyperlink"/>
                <w:noProof/>
                <w:webHidden/>
              </w:rPr>
              <w:instrText xml:space="preserve"> PAGEREF _Toc530385111 \h </w:instrText>
            </w:r>
            <w:r>
              <w:rPr>
                <w:rStyle w:val="Hyperlink"/>
                <w:noProof/>
                <w:webHidden/>
              </w:rPr>
            </w:r>
            <w:r>
              <w:rPr>
                <w:rStyle w:val="Hyperlink"/>
                <w:noProof/>
                <w:webHidden/>
              </w:rPr>
              <w:fldChar w:fldCharType="separate"/>
            </w:r>
            <w:r>
              <w:rPr>
                <w:rStyle w:val="Hyperlink"/>
                <w:noProof/>
                <w:webHidden/>
              </w:rPr>
              <w:t>6</w:t>
            </w:r>
            <w:r>
              <w:rPr>
                <w:rStyle w:val="Hyperlink"/>
                <w:noProof/>
                <w:webHidden/>
              </w:rPr>
              <w:fldChar w:fldCharType="end"/>
            </w:r>
          </w:hyperlink>
        </w:p>
        <w:p w:rsidR="00A537FD" w:rsidRDefault="00A537FD" w:rsidP="00A537FD">
          <w:pPr>
            <w:pStyle w:val="Inhopg1"/>
            <w:rPr>
              <w:rFonts w:cstheme="minorBidi"/>
              <w:noProof/>
            </w:rPr>
          </w:pPr>
          <w:hyperlink r:id="rId23" w:anchor="_Toc530385112" w:history="1">
            <w:r>
              <w:rPr>
                <w:rStyle w:val="Hyperlink"/>
                <w:noProof/>
              </w:rPr>
              <w:t>11.</w:t>
            </w:r>
            <w:r>
              <w:rPr>
                <w:rStyle w:val="Hyperlink"/>
                <w:rFonts w:cstheme="minorBidi"/>
                <w:noProof/>
              </w:rPr>
              <w:tab/>
            </w:r>
            <w:r>
              <w:rPr>
                <w:rStyle w:val="Hyperlink"/>
                <w:noProof/>
              </w:rPr>
              <w:t>Inwerkperiode</w:t>
            </w:r>
            <w:r>
              <w:rPr>
                <w:rStyle w:val="Hyperlink"/>
                <w:noProof/>
                <w:webHidden/>
              </w:rPr>
              <w:tab/>
            </w:r>
            <w:r>
              <w:rPr>
                <w:rStyle w:val="Hyperlink"/>
                <w:noProof/>
                <w:webHidden/>
              </w:rPr>
              <w:fldChar w:fldCharType="begin"/>
            </w:r>
            <w:r>
              <w:rPr>
                <w:rStyle w:val="Hyperlink"/>
                <w:noProof/>
                <w:webHidden/>
              </w:rPr>
              <w:instrText xml:space="preserve"> PAGEREF _Toc530385112 \h </w:instrText>
            </w:r>
            <w:r>
              <w:rPr>
                <w:rStyle w:val="Hyperlink"/>
                <w:noProof/>
                <w:webHidden/>
              </w:rPr>
            </w:r>
            <w:r>
              <w:rPr>
                <w:rStyle w:val="Hyperlink"/>
                <w:noProof/>
                <w:webHidden/>
              </w:rPr>
              <w:fldChar w:fldCharType="separate"/>
            </w:r>
            <w:r>
              <w:rPr>
                <w:rStyle w:val="Hyperlink"/>
                <w:noProof/>
                <w:webHidden/>
              </w:rPr>
              <w:t>6</w:t>
            </w:r>
            <w:r>
              <w:rPr>
                <w:rStyle w:val="Hyperlink"/>
                <w:noProof/>
                <w:webHidden/>
              </w:rPr>
              <w:fldChar w:fldCharType="end"/>
            </w:r>
          </w:hyperlink>
        </w:p>
        <w:p w:rsidR="00A537FD" w:rsidRDefault="00A537FD" w:rsidP="00A537FD">
          <w:pPr>
            <w:pStyle w:val="Inhopg1"/>
            <w:rPr>
              <w:rFonts w:cstheme="minorBidi"/>
              <w:noProof/>
            </w:rPr>
          </w:pPr>
          <w:hyperlink r:id="rId24" w:anchor="_Toc530385113" w:history="1">
            <w:r>
              <w:rPr>
                <w:rStyle w:val="Hyperlink"/>
                <w:noProof/>
              </w:rPr>
              <w:t>12.</w:t>
            </w:r>
            <w:r>
              <w:rPr>
                <w:rStyle w:val="Hyperlink"/>
                <w:rFonts w:cstheme="minorBidi"/>
                <w:noProof/>
              </w:rPr>
              <w:tab/>
            </w:r>
            <w:r>
              <w:rPr>
                <w:rStyle w:val="Hyperlink"/>
                <w:noProof/>
              </w:rPr>
              <w:t>Vakantie, afwezigheid, ziekte</w:t>
            </w:r>
            <w:r>
              <w:rPr>
                <w:rStyle w:val="Hyperlink"/>
                <w:noProof/>
                <w:webHidden/>
              </w:rPr>
              <w:tab/>
            </w:r>
            <w:r>
              <w:rPr>
                <w:rStyle w:val="Hyperlink"/>
                <w:noProof/>
                <w:webHidden/>
              </w:rPr>
              <w:fldChar w:fldCharType="begin"/>
            </w:r>
            <w:r>
              <w:rPr>
                <w:rStyle w:val="Hyperlink"/>
                <w:noProof/>
                <w:webHidden/>
              </w:rPr>
              <w:instrText xml:space="preserve"> PAGEREF _Toc530385113 \h </w:instrText>
            </w:r>
            <w:r>
              <w:rPr>
                <w:rStyle w:val="Hyperlink"/>
                <w:noProof/>
                <w:webHidden/>
              </w:rPr>
            </w:r>
            <w:r>
              <w:rPr>
                <w:rStyle w:val="Hyperlink"/>
                <w:noProof/>
                <w:webHidden/>
              </w:rPr>
              <w:fldChar w:fldCharType="separate"/>
            </w:r>
            <w:r>
              <w:rPr>
                <w:rStyle w:val="Hyperlink"/>
                <w:noProof/>
                <w:webHidden/>
              </w:rPr>
              <w:t>6</w:t>
            </w:r>
            <w:r>
              <w:rPr>
                <w:rStyle w:val="Hyperlink"/>
                <w:noProof/>
                <w:webHidden/>
              </w:rPr>
              <w:fldChar w:fldCharType="end"/>
            </w:r>
          </w:hyperlink>
        </w:p>
        <w:p w:rsidR="00A537FD" w:rsidRDefault="00A537FD" w:rsidP="00A537FD">
          <w:pPr>
            <w:pStyle w:val="Inhopg1"/>
            <w:rPr>
              <w:rFonts w:cstheme="minorBidi"/>
              <w:noProof/>
            </w:rPr>
          </w:pPr>
          <w:hyperlink r:id="rId25" w:anchor="_Toc530385114" w:history="1">
            <w:r>
              <w:rPr>
                <w:rStyle w:val="Hyperlink"/>
                <w:noProof/>
              </w:rPr>
              <w:t>13.</w:t>
            </w:r>
            <w:r>
              <w:rPr>
                <w:rStyle w:val="Hyperlink"/>
                <w:rFonts w:cstheme="minorBidi"/>
                <w:noProof/>
              </w:rPr>
              <w:tab/>
            </w:r>
            <w:r>
              <w:rPr>
                <w:rStyle w:val="Hyperlink"/>
                <w:noProof/>
              </w:rPr>
              <w:t>Stadskennis</w:t>
            </w:r>
            <w:r>
              <w:rPr>
                <w:rStyle w:val="Hyperlink"/>
                <w:noProof/>
                <w:webHidden/>
              </w:rPr>
              <w:tab/>
            </w:r>
            <w:r>
              <w:rPr>
                <w:rStyle w:val="Hyperlink"/>
                <w:noProof/>
                <w:webHidden/>
              </w:rPr>
              <w:fldChar w:fldCharType="begin"/>
            </w:r>
            <w:r>
              <w:rPr>
                <w:rStyle w:val="Hyperlink"/>
                <w:noProof/>
                <w:webHidden/>
              </w:rPr>
              <w:instrText xml:space="preserve"> PAGEREF _Toc530385114 \h </w:instrText>
            </w:r>
            <w:r>
              <w:rPr>
                <w:rStyle w:val="Hyperlink"/>
                <w:noProof/>
                <w:webHidden/>
              </w:rPr>
            </w:r>
            <w:r>
              <w:rPr>
                <w:rStyle w:val="Hyperlink"/>
                <w:noProof/>
                <w:webHidden/>
              </w:rPr>
              <w:fldChar w:fldCharType="separate"/>
            </w:r>
            <w:r>
              <w:rPr>
                <w:rStyle w:val="Hyperlink"/>
                <w:noProof/>
                <w:webHidden/>
              </w:rPr>
              <w:t>7</w:t>
            </w:r>
            <w:r>
              <w:rPr>
                <w:rStyle w:val="Hyperlink"/>
                <w:noProof/>
                <w:webHidden/>
              </w:rPr>
              <w:fldChar w:fldCharType="end"/>
            </w:r>
          </w:hyperlink>
        </w:p>
        <w:p w:rsidR="00A537FD" w:rsidRDefault="00A537FD" w:rsidP="00A537FD">
          <w:pPr>
            <w:pStyle w:val="Inhopg1"/>
            <w:rPr>
              <w:rFonts w:cstheme="minorBidi"/>
              <w:noProof/>
            </w:rPr>
          </w:pPr>
          <w:hyperlink r:id="rId26" w:anchor="_Toc530385115" w:history="1">
            <w:r>
              <w:rPr>
                <w:rStyle w:val="Hyperlink"/>
                <w:noProof/>
              </w:rPr>
              <w:t>14.</w:t>
            </w:r>
            <w:r>
              <w:rPr>
                <w:rStyle w:val="Hyperlink"/>
                <w:rFonts w:cstheme="minorBidi"/>
                <w:noProof/>
              </w:rPr>
              <w:tab/>
            </w:r>
            <w:r>
              <w:rPr>
                <w:rStyle w:val="Hyperlink"/>
                <w:noProof/>
              </w:rPr>
              <w:t>De taxameter</w:t>
            </w:r>
            <w:r>
              <w:rPr>
                <w:rStyle w:val="Hyperlink"/>
                <w:noProof/>
                <w:webHidden/>
              </w:rPr>
              <w:tab/>
            </w:r>
            <w:r>
              <w:rPr>
                <w:rStyle w:val="Hyperlink"/>
                <w:noProof/>
                <w:webHidden/>
              </w:rPr>
              <w:fldChar w:fldCharType="begin"/>
            </w:r>
            <w:r>
              <w:rPr>
                <w:rStyle w:val="Hyperlink"/>
                <w:noProof/>
                <w:webHidden/>
              </w:rPr>
              <w:instrText xml:space="preserve"> PAGEREF _Toc530385115 \h </w:instrText>
            </w:r>
            <w:r>
              <w:rPr>
                <w:rStyle w:val="Hyperlink"/>
                <w:noProof/>
                <w:webHidden/>
              </w:rPr>
            </w:r>
            <w:r>
              <w:rPr>
                <w:rStyle w:val="Hyperlink"/>
                <w:noProof/>
                <w:webHidden/>
              </w:rPr>
              <w:fldChar w:fldCharType="separate"/>
            </w:r>
            <w:r>
              <w:rPr>
                <w:rStyle w:val="Hyperlink"/>
                <w:noProof/>
                <w:webHidden/>
              </w:rPr>
              <w:t>7</w:t>
            </w:r>
            <w:r>
              <w:rPr>
                <w:rStyle w:val="Hyperlink"/>
                <w:noProof/>
                <w:webHidden/>
              </w:rPr>
              <w:fldChar w:fldCharType="end"/>
            </w:r>
          </w:hyperlink>
        </w:p>
        <w:p w:rsidR="00A537FD" w:rsidRDefault="00A537FD" w:rsidP="00A537FD">
          <w:pPr>
            <w:pStyle w:val="Inhopg1"/>
            <w:rPr>
              <w:rFonts w:cstheme="minorBidi"/>
              <w:noProof/>
            </w:rPr>
          </w:pPr>
          <w:hyperlink r:id="rId27" w:anchor="_Toc530385116" w:history="1">
            <w:r>
              <w:rPr>
                <w:rStyle w:val="Hyperlink"/>
                <w:noProof/>
              </w:rPr>
              <w:t>15.</w:t>
            </w:r>
            <w:r>
              <w:rPr>
                <w:rStyle w:val="Hyperlink"/>
                <w:rFonts w:cstheme="minorBidi"/>
                <w:noProof/>
              </w:rPr>
              <w:tab/>
            </w:r>
            <w:r>
              <w:rPr>
                <w:rStyle w:val="Hyperlink"/>
                <w:noProof/>
              </w:rPr>
              <w:t>Het rittenblad</w:t>
            </w:r>
            <w:r>
              <w:rPr>
                <w:rStyle w:val="Hyperlink"/>
                <w:noProof/>
                <w:webHidden/>
              </w:rPr>
              <w:tab/>
            </w:r>
            <w:r>
              <w:rPr>
                <w:rStyle w:val="Hyperlink"/>
                <w:noProof/>
                <w:webHidden/>
              </w:rPr>
              <w:fldChar w:fldCharType="begin"/>
            </w:r>
            <w:r>
              <w:rPr>
                <w:rStyle w:val="Hyperlink"/>
                <w:noProof/>
                <w:webHidden/>
              </w:rPr>
              <w:instrText xml:space="preserve"> PAGEREF _Toc530385116 \h </w:instrText>
            </w:r>
            <w:r>
              <w:rPr>
                <w:rStyle w:val="Hyperlink"/>
                <w:noProof/>
                <w:webHidden/>
              </w:rPr>
            </w:r>
            <w:r>
              <w:rPr>
                <w:rStyle w:val="Hyperlink"/>
                <w:noProof/>
                <w:webHidden/>
              </w:rPr>
              <w:fldChar w:fldCharType="separate"/>
            </w:r>
            <w:r>
              <w:rPr>
                <w:rStyle w:val="Hyperlink"/>
                <w:noProof/>
                <w:webHidden/>
              </w:rPr>
              <w:t>7</w:t>
            </w:r>
            <w:r>
              <w:rPr>
                <w:rStyle w:val="Hyperlink"/>
                <w:noProof/>
                <w:webHidden/>
              </w:rPr>
              <w:fldChar w:fldCharType="end"/>
            </w:r>
          </w:hyperlink>
        </w:p>
        <w:p w:rsidR="00A537FD" w:rsidRDefault="00A537FD" w:rsidP="00A537FD">
          <w:pPr>
            <w:pStyle w:val="Inhopg1"/>
            <w:rPr>
              <w:rFonts w:cstheme="minorBidi"/>
              <w:noProof/>
            </w:rPr>
          </w:pPr>
          <w:hyperlink r:id="rId28" w:anchor="_Toc530385117" w:history="1">
            <w:r>
              <w:rPr>
                <w:rStyle w:val="Hyperlink"/>
                <w:noProof/>
              </w:rPr>
              <w:t>16.</w:t>
            </w:r>
            <w:r>
              <w:rPr>
                <w:rStyle w:val="Hyperlink"/>
                <w:rFonts w:cstheme="minorBidi"/>
                <w:noProof/>
              </w:rPr>
              <w:tab/>
            </w:r>
            <w:r>
              <w:rPr>
                <w:rStyle w:val="Hyperlink"/>
                <w:noProof/>
              </w:rPr>
              <w:t>Betalingssystemen</w:t>
            </w:r>
            <w:r>
              <w:rPr>
                <w:rStyle w:val="Hyperlink"/>
                <w:noProof/>
                <w:webHidden/>
              </w:rPr>
              <w:tab/>
            </w:r>
            <w:r>
              <w:rPr>
                <w:rStyle w:val="Hyperlink"/>
                <w:noProof/>
                <w:webHidden/>
              </w:rPr>
              <w:fldChar w:fldCharType="begin"/>
            </w:r>
            <w:r>
              <w:rPr>
                <w:rStyle w:val="Hyperlink"/>
                <w:noProof/>
                <w:webHidden/>
              </w:rPr>
              <w:instrText xml:space="preserve"> PAGEREF _Toc530385117 \h </w:instrText>
            </w:r>
            <w:r>
              <w:rPr>
                <w:rStyle w:val="Hyperlink"/>
                <w:noProof/>
                <w:webHidden/>
              </w:rPr>
            </w:r>
            <w:r>
              <w:rPr>
                <w:rStyle w:val="Hyperlink"/>
                <w:noProof/>
                <w:webHidden/>
              </w:rPr>
              <w:fldChar w:fldCharType="separate"/>
            </w:r>
            <w:r>
              <w:rPr>
                <w:rStyle w:val="Hyperlink"/>
                <w:noProof/>
                <w:webHidden/>
              </w:rPr>
              <w:t>7</w:t>
            </w:r>
            <w:r>
              <w:rPr>
                <w:rStyle w:val="Hyperlink"/>
                <w:noProof/>
                <w:webHidden/>
              </w:rPr>
              <w:fldChar w:fldCharType="end"/>
            </w:r>
          </w:hyperlink>
        </w:p>
        <w:p w:rsidR="00A537FD" w:rsidRDefault="00A537FD" w:rsidP="00A537FD">
          <w:pPr>
            <w:pStyle w:val="Inhopg1"/>
            <w:rPr>
              <w:rFonts w:cstheme="minorBidi"/>
              <w:noProof/>
            </w:rPr>
          </w:pPr>
          <w:hyperlink r:id="rId29" w:anchor="_Toc530385118" w:history="1">
            <w:r>
              <w:rPr>
                <w:rStyle w:val="Hyperlink"/>
                <w:noProof/>
              </w:rPr>
              <w:t>17.</w:t>
            </w:r>
            <w:r>
              <w:rPr>
                <w:rStyle w:val="Hyperlink"/>
                <w:rFonts w:cstheme="minorBidi"/>
                <w:noProof/>
              </w:rPr>
              <w:tab/>
            </w:r>
            <w:r>
              <w:rPr>
                <w:rStyle w:val="Hyperlink"/>
                <w:noProof/>
              </w:rPr>
              <w:t>Onderhoud wagen</w:t>
            </w:r>
            <w:r>
              <w:rPr>
                <w:rStyle w:val="Hyperlink"/>
                <w:noProof/>
                <w:webHidden/>
              </w:rPr>
              <w:tab/>
            </w:r>
            <w:r>
              <w:rPr>
                <w:rStyle w:val="Hyperlink"/>
                <w:noProof/>
                <w:webHidden/>
              </w:rPr>
              <w:fldChar w:fldCharType="begin"/>
            </w:r>
            <w:r>
              <w:rPr>
                <w:rStyle w:val="Hyperlink"/>
                <w:noProof/>
                <w:webHidden/>
              </w:rPr>
              <w:instrText xml:space="preserve"> PAGEREF _Toc530385118 \h </w:instrText>
            </w:r>
            <w:r>
              <w:rPr>
                <w:rStyle w:val="Hyperlink"/>
                <w:noProof/>
                <w:webHidden/>
              </w:rPr>
            </w:r>
            <w:r>
              <w:rPr>
                <w:rStyle w:val="Hyperlink"/>
                <w:noProof/>
                <w:webHidden/>
              </w:rPr>
              <w:fldChar w:fldCharType="separate"/>
            </w:r>
            <w:r>
              <w:rPr>
                <w:rStyle w:val="Hyperlink"/>
                <w:noProof/>
                <w:webHidden/>
              </w:rPr>
              <w:t>7</w:t>
            </w:r>
            <w:r>
              <w:rPr>
                <w:rStyle w:val="Hyperlink"/>
                <w:noProof/>
                <w:webHidden/>
              </w:rPr>
              <w:fldChar w:fldCharType="end"/>
            </w:r>
          </w:hyperlink>
        </w:p>
        <w:p w:rsidR="00A537FD" w:rsidRDefault="00A537FD" w:rsidP="00A537FD">
          <w:pPr>
            <w:pStyle w:val="Inhopg1"/>
            <w:rPr>
              <w:rFonts w:cstheme="minorBidi"/>
              <w:noProof/>
            </w:rPr>
          </w:pPr>
          <w:hyperlink r:id="rId30" w:anchor="_Toc530385119" w:history="1">
            <w:r>
              <w:rPr>
                <w:rStyle w:val="Hyperlink"/>
                <w:noProof/>
              </w:rPr>
              <w:t>18.</w:t>
            </w:r>
            <w:r>
              <w:rPr>
                <w:rStyle w:val="Hyperlink"/>
                <w:rFonts w:cstheme="minorBidi"/>
                <w:noProof/>
              </w:rPr>
              <w:tab/>
            </w:r>
            <w:r>
              <w:rPr>
                <w:rStyle w:val="Hyperlink"/>
                <w:noProof/>
              </w:rPr>
              <w:t>Lijst met nuttige telefoonnummers</w:t>
            </w:r>
            <w:r>
              <w:rPr>
                <w:rStyle w:val="Hyperlink"/>
                <w:noProof/>
                <w:webHidden/>
              </w:rPr>
              <w:tab/>
            </w:r>
            <w:r>
              <w:rPr>
                <w:rStyle w:val="Hyperlink"/>
                <w:noProof/>
                <w:webHidden/>
              </w:rPr>
              <w:fldChar w:fldCharType="begin"/>
            </w:r>
            <w:r>
              <w:rPr>
                <w:rStyle w:val="Hyperlink"/>
                <w:noProof/>
                <w:webHidden/>
              </w:rPr>
              <w:instrText xml:space="preserve"> PAGEREF _Toc530385119 \h </w:instrText>
            </w:r>
            <w:r>
              <w:rPr>
                <w:rStyle w:val="Hyperlink"/>
                <w:noProof/>
                <w:webHidden/>
              </w:rPr>
            </w:r>
            <w:r>
              <w:rPr>
                <w:rStyle w:val="Hyperlink"/>
                <w:noProof/>
                <w:webHidden/>
              </w:rPr>
              <w:fldChar w:fldCharType="separate"/>
            </w:r>
            <w:r>
              <w:rPr>
                <w:rStyle w:val="Hyperlink"/>
                <w:noProof/>
                <w:webHidden/>
              </w:rPr>
              <w:t>11</w:t>
            </w:r>
            <w:r>
              <w:rPr>
                <w:rStyle w:val="Hyperlink"/>
                <w:noProof/>
                <w:webHidden/>
              </w:rPr>
              <w:fldChar w:fldCharType="end"/>
            </w:r>
          </w:hyperlink>
        </w:p>
        <w:p w:rsidR="00A537FD" w:rsidRDefault="00A537FD" w:rsidP="00A537FD">
          <w:pPr>
            <w:pStyle w:val="Inhopg1"/>
            <w:rPr>
              <w:rFonts w:cstheme="minorBidi"/>
              <w:noProof/>
            </w:rPr>
          </w:pPr>
          <w:hyperlink r:id="rId31" w:anchor="_Toc530385120" w:history="1">
            <w:r>
              <w:rPr>
                <w:rStyle w:val="Hyperlink"/>
                <w:noProof/>
              </w:rPr>
              <w:t>19.</w:t>
            </w:r>
            <w:r>
              <w:rPr>
                <w:rStyle w:val="Hyperlink"/>
                <w:rFonts w:cstheme="minorBidi"/>
                <w:noProof/>
              </w:rPr>
              <w:tab/>
            </w:r>
            <w:r>
              <w:rPr>
                <w:rStyle w:val="Hyperlink"/>
                <w:noProof/>
              </w:rPr>
              <w:t>Varia</w:t>
            </w:r>
            <w:r>
              <w:rPr>
                <w:rStyle w:val="Hyperlink"/>
                <w:noProof/>
                <w:webHidden/>
              </w:rPr>
              <w:tab/>
            </w:r>
            <w:r>
              <w:rPr>
                <w:rStyle w:val="Hyperlink"/>
                <w:noProof/>
                <w:webHidden/>
              </w:rPr>
              <w:fldChar w:fldCharType="begin"/>
            </w:r>
            <w:r>
              <w:rPr>
                <w:rStyle w:val="Hyperlink"/>
                <w:noProof/>
                <w:webHidden/>
              </w:rPr>
              <w:instrText xml:space="preserve"> PAGEREF _Toc530385120 \h </w:instrText>
            </w:r>
            <w:r>
              <w:rPr>
                <w:rStyle w:val="Hyperlink"/>
                <w:noProof/>
                <w:webHidden/>
              </w:rPr>
            </w:r>
            <w:r>
              <w:rPr>
                <w:rStyle w:val="Hyperlink"/>
                <w:noProof/>
                <w:webHidden/>
              </w:rPr>
              <w:fldChar w:fldCharType="separate"/>
            </w:r>
            <w:r>
              <w:rPr>
                <w:rStyle w:val="Hyperlink"/>
                <w:noProof/>
                <w:webHidden/>
              </w:rPr>
              <w:t>11</w:t>
            </w:r>
            <w:r>
              <w:rPr>
                <w:rStyle w:val="Hyperlink"/>
                <w:noProof/>
                <w:webHidden/>
              </w:rPr>
              <w:fldChar w:fldCharType="end"/>
            </w:r>
          </w:hyperlink>
        </w:p>
        <w:p w:rsidR="00A537FD" w:rsidRDefault="00A537FD" w:rsidP="00A537FD">
          <w:pPr>
            <w:pStyle w:val="Inhopg1"/>
            <w:rPr>
              <w:rFonts w:cstheme="minorBidi"/>
              <w:noProof/>
            </w:rPr>
          </w:pPr>
          <w:hyperlink r:id="rId32" w:anchor="_Toc530385121" w:history="1">
            <w:r>
              <w:rPr>
                <w:rStyle w:val="Hyperlink"/>
                <w:noProof/>
              </w:rPr>
              <w:t>20.</w:t>
            </w:r>
            <w:r>
              <w:rPr>
                <w:rStyle w:val="Hyperlink"/>
                <w:rFonts w:cstheme="minorBidi"/>
                <w:noProof/>
              </w:rPr>
              <w:tab/>
            </w:r>
            <w:r>
              <w:rPr>
                <w:rStyle w:val="Hyperlink"/>
                <w:noProof/>
              </w:rPr>
              <w:t>Nota’s</w:t>
            </w:r>
            <w:r>
              <w:rPr>
                <w:rStyle w:val="Hyperlink"/>
                <w:noProof/>
                <w:webHidden/>
              </w:rPr>
              <w:tab/>
            </w:r>
            <w:r>
              <w:rPr>
                <w:rStyle w:val="Hyperlink"/>
                <w:noProof/>
                <w:webHidden/>
              </w:rPr>
              <w:fldChar w:fldCharType="begin"/>
            </w:r>
            <w:r>
              <w:rPr>
                <w:rStyle w:val="Hyperlink"/>
                <w:noProof/>
                <w:webHidden/>
              </w:rPr>
              <w:instrText xml:space="preserve"> PAGEREF _Toc530385121 \h </w:instrText>
            </w:r>
            <w:r>
              <w:rPr>
                <w:rStyle w:val="Hyperlink"/>
                <w:noProof/>
                <w:webHidden/>
              </w:rPr>
            </w:r>
            <w:r>
              <w:rPr>
                <w:rStyle w:val="Hyperlink"/>
                <w:noProof/>
                <w:webHidden/>
              </w:rPr>
              <w:fldChar w:fldCharType="separate"/>
            </w:r>
            <w:r>
              <w:rPr>
                <w:rStyle w:val="Hyperlink"/>
                <w:noProof/>
                <w:webHidden/>
              </w:rPr>
              <w:t>11</w:t>
            </w:r>
            <w:r>
              <w:rPr>
                <w:rStyle w:val="Hyperlink"/>
                <w:noProof/>
                <w:webHidden/>
              </w:rPr>
              <w:fldChar w:fldCharType="end"/>
            </w:r>
          </w:hyperlink>
        </w:p>
        <w:p w:rsidR="00A537FD" w:rsidRDefault="00A537FD" w:rsidP="00A537FD">
          <w:pPr>
            <w:rPr>
              <w:rFonts w:asciiTheme="majorHAnsi" w:hAnsiTheme="majorHAnsi"/>
              <w:sz w:val="24"/>
              <w:szCs w:val="24"/>
            </w:rPr>
          </w:pPr>
          <w:r>
            <w:rPr>
              <w:rFonts w:asciiTheme="majorHAnsi" w:hAnsiTheme="majorHAnsi"/>
              <w:b/>
              <w:bCs/>
              <w:lang w:val="nl-NL"/>
            </w:rPr>
            <w:fldChar w:fldCharType="end"/>
          </w:r>
        </w:p>
      </w:sdtContent>
    </w:sdt>
    <w:p w:rsidR="00A537FD" w:rsidRDefault="00A537FD" w:rsidP="00A537FD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A537FD" w:rsidRDefault="00A537FD" w:rsidP="00A537FD">
      <w:pPr>
        <w:pStyle w:val="Kop1"/>
        <w:numPr>
          <w:ilvl w:val="0"/>
          <w:numId w:val="0"/>
        </w:numPr>
        <w:ind w:left="360" w:hanging="360"/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35B74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35B74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0" w:name="_Hlk530571450"/>
            <w:r>
              <w:t>Welkom</w:t>
            </w:r>
          </w:p>
        </w:tc>
      </w:tr>
      <w:bookmarkEnd w:id="0"/>
    </w:tbl>
    <w:p w:rsidR="00A537FD" w:rsidRDefault="00A537FD" w:rsidP="00A537FD"/>
    <w:p w:rsidR="00B900C8" w:rsidRPr="00C27424" w:rsidRDefault="00B900C8" w:rsidP="00B900C8">
      <w:pPr>
        <w:spacing w:before="240"/>
        <w:jc w:val="both"/>
        <w:rPr>
          <w:rFonts w:asciiTheme="majorHAnsi" w:hAnsiTheme="majorHAnsi"/>
          <w:sz w:val="24"/>
          <w:szCs w:val="24"/>
        </w:rPr>
      </w:pPr>
      <w:r w:rsidRPr="00C27424">
        <w:rPr>
          <w:rFonts w:asciiTheme="majorHAnsi" w:hAnsiTheme="majorHAnsi"/>
          <w:sz w:val="24"/>
          <w:szCs w:val="24"/>
        </w:rPr>
        <w:t>Hallo nieuwe collega!</w:t>
      </w:r>
    </w:p>
    <w:p w:rsidR="00B900C8" w:rsidRPr="00C27424" w:rsidRDefault="00B900C8" w:rsidP="00B900C8">
      <w:pPr>
        <w:jc w:val="both"/>
        <w:rPr>
          <w:rFonts w:asciiTheme="majorHAnsi" w:hAnsiTheme="majorHAnsi"/>
          <w:sz w:val="24"/>
          <w:szCs w:val="24"/>
        </w:rPr>
      </w:pPr>
      <w:r w:rsidRPr="00C27424">
        <w:rPr>
          <w:rFonts w:asciiTheme="majorHAnsi" w:hAnsiTheme="majorHAnsi"/>
          <w:noProof/>
          <w:lang w:eastAsia="nl-BE"/>
        </w:rPr>
        <w:drawing>
          <wp:anchor distT="0" distB="0" distL="114300" distR="114300" simplePos="0" relativeHeight="251767808" behindDoc="0" locked="0" layoutInCell="1" allowOverlap="1" wp14:anchorId="3778A74F" wp14:editId="2AB76116">
            <wp:simplePos x="0" y="0"/>
            <wp:positionH relativeFrom="column">
              <wp:posOffset>4957445</wp:posOffset>
            </wp:positionH>
            <wp:positionV relativeFrom="paragraph">
              <wp:posOffset>346710</wp:posOffset>
            </wp:positionV>
            <wp:extent cx="720000" cy="720000"/>
            <wp:effectExtent l="0" t="0" r="4445" b="4445"/>
            <wp:wrapSquare wrapText="bothSides"/>
            <wp:docPr id="477" name="Afbeelding 477" descr="ta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xi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424">
        <w:rPr>
          <w:rFonts w:asciiTheme="majorHAnsi" w:hAnsiTheme="majorHAnsi"/>
          <w:sz w:val="24"/>
          <w:szCs w:val="24"/>
        </w:rPr>
        <w:t xml:space="preserve">Dit boekje is de onthaalbrochure van </w:t>
      </w:r>
      <w:r w:rsidRPr="00C27424">
        <w:rPr>
          <w:rFonts w:asciiTheme="majorHAnsi" w:hAnsiTheme="majorHAnsi"/>
          <w:color w:val="FF0000"/>
          <w:sz w:val="24"/>
          <w:szCs w:val="24"/>
        </w:rPr>
        <w:t xml:space="preserve">X </w:t>
      </w:r>
      <w:r w:rsidRPr="00C27424">
        <w:rPr>
          <w:rFonts w:asciiTheme="majorHAnsi" w:hAnsiTheme="majorHAnsi"/>
          <w:sz w:val="24"/>
          <w:szCs w:val="24"/>
        </w:rPr>
        <w:t xml:space="preserve">. Hierin kan je alle informatie en tips terugvinden die je nodig hebt om wegwijs te geraken binnen ons bedrijf. </w:t>
      </w:r>
    </w:p>
    <w:p w:rsidR="00B900C8" w:rsidRPr="00C27424" w:rsidRDefault="00B900C8" w:rsidP="00B900C8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814453C" wp14:editId="1CB0EA23">
                <wp:simplePos x="0" y="0"/>
                <wp:positionH relativeFrom="column">
                  <wp:posOffset>3433445</wp:posOffset>
                </wp:positionH>
                <wp:positionV relativeFrom="paragraph">
                  <wp:posOffset>76835</wp:posOffset>
                </wp:positionV>
                <wp:extent cx="1409700" cy="314325"/>
                <wp:effectExtent l="0" t="0" r="114300" b="28575"/>
                <wp:wrapNone/>
                <wp:docPr id="476" name="Tekstballon: rechthoek met afgeronde hoeken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14325"/>
                        </a:xfrm>
                        <a:prstGeom prst="wedgeRoundRectCallout">
                          <a:avLst>
                            <a:gd name="adj1" fmla="val 55955"/>
                            <a:gd name="adj2" fmla="val 18982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0C8" w:rsidRPr="00A07C0F" w:rsidRDefault="00B900C8" w:rsidP="00B900C8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07C0F">
                              <w:rPr>
                                <w:sz w:val="20"/>
                                <w:szCs w:val="20"/>
                              </w:rPr>
                              <w:t>Foto zaakvoerder?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4453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kstballon: rechthoek met afgeronde hoeken 476" o:spid="_x0000_s1033" type="#_x0000_t62" style="position:absolute;left:0;text-align:left;margin-left:270.35pt;margin-top:6.05pt;width:111pt;height:24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" adj="22886,14900" fillcolor="white [3201]" strokecolor="black [3200]" strokeweight="1.5pt">
                <v:textbox>
                  <w:txbxContent>
                    <w:p w:rsidR="00B900C8" w:rsidRPr="00A07C0F" w:rsidRDefault="00B900C8" w:rsidP="00B900C8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07C0F">
                        <w:rPr>
                          <w:sz w:val="20"/>
                          <w:szCs w:val="20"/>
                        </w:rPr>
                        <w:t>Foto zaakvoerder?</w:t>
                      </w:r>
                    </w:p>
                  </w:txbxContent>
                </v:textbox>
              </v:shape>
            </w:pict>
          </mc:Fallback>
        </mc:AlternateContent>
      </w:r>
      <w:r w:rsidRPr="00C27424">
        <w:rPr>
          <w:rFonts w:asciiTheme="majorHAnsi" w:hAnsiTheme="majorHAnsi"/>
          <w:sz w:val="24"/>
          <w:szCs w:val="24"/>
        </w:rPr>
        <w:t xml:space="preserve">We hopen dat je je zo sneller thuis zal voelen bij ons.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35B74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35B74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1" w:name="_Hlk530571502"/>
            <w:r>
              <w:t>Wie zijn wij?</w:t>
            </w:r>
          </w:p>
        </w:tc>
      </w:tr>
    </w:tbl>
    <w:bookmarkEnd w:id="1"/>
    <w:p w:rsidR="00A537FD" w:rsidRDefault="00A537FD" w:rsidP="00A537FD">
      <w:pPr>
        <w:spacing w:before="24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Hier past een kort woordje over:</w:t>
      </w:r>
    </w:p>
    <w:p w:rsidR="00A537FD" w:rsidRDefault="00A537FD" w:rsidP="00A537FD">
      <w:pPr>
        <w:pStyle w:val="Lijstalinea"/>
        <w:numPr>
          <w:ilvl w:val="0"/>
          <w:numId w:val="3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Missie/visie</w:t>
      </w:r>
    </w:p>
    <w:p w:rsidR="00A537FD" w:rsidRDefault="00A537FD" w:rsidP="00A537FD">
      <w:pPr>
        <w:pStyle w:val="Lijstalinea"/>
        <w:numPr>
          <w:ilvl w:val="0"/>
          <w:numId w:val="3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Waarden en normen</w:t>
      </w:r>
    </w:p>
    <w:p w:rsidR="00A537FD" w:rsidRDefault="00A537FD" w:rsidP="00A537FD">
      <w:pPr>
        <w:pStyle w:val="Lijstalinea"/>
        <w:numPr>
          <w:ilvl w:val="0"/>
          <w:numId w:val="3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Geschiedenis</w:t>
      </w:r>
    </w:p>
    <w:p w:rsidR="00B900C8" w:rsidRPr="00C27424" w:rsidRDefault="00B900C8" w:rsidP="00B900C8">
      <w:pPr>
        <w:pStyle w:val="Lijstalinea"/>
        <w:numPr>
          <w:ilvl w:val="0"/>
          <w:numId w:val="35"/>
        </w:numPr>
        <w:rPr>
          <w:rFonts w:asciiTheme="majorHAnsi" w:hAnsiTheme="majorHAnsi"/>
          <w:sz w:val="24"/>
          <w:szCs w:val="24"/>
        </w:rPr>
      </w:pPr>
      <w:r w:rsidRPr="00C27424">
        <w:rPr>
          <w:rFonts w:asciiTheme="majorHAnsi" w:hAnsiTheme="majorHAnsi"/>
          <w:sz w:val="24"/>
          <w:szCs w:val="24"/>
        </w:rPr>
        <w:t>Groepsfoto personeel of foto onderneming</w:t>
      </w:r>
    </w:p>
    <w:p w:rsidR="00B900C8" w:rsidRDefault="00B900C8" w:rsidP="00B900C8">
      <w:pPr>
        <w:pStyle w:val="Lijstalinea"/>
        <w:numPr>
          <w:ilvl w:val="0"/>
          <w:numId w:val="35"/>
        </w:numPr>
        <w:rPr>
          <w:rFonts w:asciiTheme="majorHAnsi" w:hAnsiTheme="majorHAnsi"/>
          <w:sz w:val="24"/>
          <w:szCs w:val="24"/>
        </w:rPr>
      </w:pPr>
      <w:r w:rsidRPr="00C27424">
        <w:rPr>
          <w:rFonts w:asciiTheme="majorHAnsi" w:hAnsiTheme="majorHAnsi"/>
          <w:sz w:val="24"/>
          <w:szCs w:val="24"/>
        </w:rPr>
        <w:t>Belangrijke telefoonnummers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35B74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EA3DA7" w:rsidTr="002A2791">
        <w:tc>
          <w:tcPr>
            <w:tcW w:w="9060" w:type="dxa"/>
            <w:tcBorders>
              <w:top w:val="nil"/>
              <w:left w:val="nil"/>
              <w:bottom w:val="single" w:sz="12" w:space="0" w:color="335B74" w:themeColor="text2"/>
              <w:right w:val="nil"/>
            </w:tcBorders>
            <w:hideMark/>
          </w:tcPr>
          <w:p w:rsidR="00EA3DA7" w:rsidRDefault="00EA3DA7" w:rsidP="002A2791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r>
              <w:t xml:space="preserve">Wie </w:t>
            </w:r>
            <w:r>
              <w:t>is wie?</w:t>
            </w:r>
          </w:p>
        </w:tc>
      </w:tr>
    </w:tbl>
    <w:p w:rsidR="00EA3DA7" w:rsidRPr="00C27424" w:rsidRDefault="00EA3DA7" w:rsidP="00EA3DA7">
      <w:pPr>
        <w:spacing w:before="240"/>
        <w:jc w:val="both"/>
        <w:rPr>
          <w:rFonts w:asciiTheme="majorHAnsi" w:hAnsiTheme="majorHAnsi"/>
          <w:sz w:val="24"/>
          <w:szCs w:val="24"/>
        </w:rPr>
      </w:pPr>
      <w:r w:rsidRPr="00C27424">
        <w:rPr>
          <w:rFonts w:asciiTheme="majorHAnsi" w:hAnsiTheme="majorHAnsi"/>
          <w:sz w:val="24"/>
          <w:szCs w:val="24"/>
        </w:rPr>
        <w:t>Hier is het van belang om een overzicht van de namen en de functies te vermelden bv. d.m.v. een organogram.</w:t>
      </w:r>
      <w:r>
        <w:rPr>
          <w:rFonts w:asciiTheme="majorHAnsi" w:hAnsiTheme="majorHAnsi"/>
          <w:sz w:val="24"/>
          <w:szCs w:val="24"/>
        </w:rPr>
        <w:t xml:space="preserve"> Een foto is mogelijk, net zoals het mogelijk is om de organigram horizontaal te zetten.</w:t>
      </w:r>
    </w:p>
    <w:p w:rsidR="00EA3DA7" w:rsidRPr="00EA3DA7" w:rsidRDefault="00EA3DA7" w:rsidP="00EA3DA7">
      <w:pPr>
        <w:rPr>
          <w:rFonts w:asciiTheme="majorHAnsi" w:hAnsiTheme="majorHAnsi"/>
          <w:sz w:val="20"/>
          <w:szCs w:val="20"/>
        </w:rPr>
      </w:pPr>
      <w:r w:rsidRPr="00C27424">
        <w:rPr>
          <w:rFonts w:asciiTheme="majorHAnsi" w:hAnsiTheme="majorHAnsi"/>
          <w:sz w:val="20"/>
          <w:szCs w:val="20"/>
        </w:rPr>
        <w:t xml:space="preserve">de directie, de personeelsverantwoordelijke(n), de administratieverantwoordelijke, de </w:t>
      </w:r>
      <w:proofErr w:type="spellStart"/>
      <w:r w:rsidRPr="00C27424">
        <w:rPr>
          <w:rFonts w:asciiTheme="majorHAnsi" w:hAnsiTheme="majorHAnsi"/>
          <w:sz w:val="20"/>
          <w:szCs w:val="20"/>
        </w:rPr>
        <w:t>dispatcher</w:t>
      </w:r>
      <w:proofErr w:type="spellEnd"/>
      <w:r w:rsidRPr="00C27424">
        <w:rPr>
          <w:rFonts w:asciiTheme="majorHAnsi" w:hAnsiTheme="majorHAnsi"/>
          <w:sz w:val="20"/>
          <w:szCs w:val="20"/>
        </w:rPr>
        <w:t xml:space="preserve">(s), de telefonist(en), etc. </w:t>
      </w:r>
    </w:p>
    <w:p w:rsidR="00EA3DA7" w:rsidRPr="00EA3DA7" w:rsidRDefault="00EA3DA7" w:rsidP="00EA3DA7">
      <w:pPr>
        <w:rPr>
          <w:rFonts w:asciiTheme="majorHAnsi" w:hAnsiTheme="majorHAnsi"/>
          <w:sz w:val="24"/>
          <w:szCs w:val="24"/>
        </w:rPr>
      </w:pPr>
      <w:r w:rsidRPr="00C27424">
        <w:rPr>
          <w:rFonts w:asciiTheme="majorHAnsi" w:hAnsiTheme="majorHAnsi"/>
          <w:noProof/>
          <w:sz w:val="24"/>
          <w:szCs w:val="24"/>
          <w:lang w:eastAsia="nl-BE"/>
        </w:rPr>
        <w:drawing>
          <wp:anchor distT="0" distB="0" distL="114300" distR="114300" simplePos="0" relativeHeight="251770880" behindDoc="0" locked="0" layoutInCell="1" allowOverlap="1" wp14:anchorId="6294604A" wp14:editId="713ED42A">
            <wp:simplePos x="0" y="0"/>
            <wp:positionH relativeFrom="margin">
              <wp:posOffset>0</wp:posOffset>
            </wp:positionH>
            <wp:positionV relativeFrom="paragraph">
              <wp:posOffset>334645</wp:posOffset>
            </wp:positionV>
            <wp:extent cx="4933950" cy="2343150"/>
            <wp:effectExtent l="76200" t="0" r="0" b="38100"/>
            <wp:wrapSquare wrapText="bothSides"/>
            <wp:docPr id="479" name="Diagram 47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35B74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35B74" w:themeColor="text2"/>
              <w:right w:val="nil"/>
            </w:tcBorders>
            <w:hideMark/>
          </w:tcPr>
          <w:p w:rsidR="00EA3DA7" w:rsidRPr="00EA3DA7" w:rsidRDefault="00A537FD" w:rsidP="00EA3DA7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2" w:name="_Hlk530571807"/>
            <w:r>
              <w:lastRenderedPageBreak/>
              <w:t>De taxichauffeur</w:t>
            </w:r>
          </w:p>
        </w:tc>
      </w:tr>
      <w:bookmarkEnd w:id="2"/>
    </w:tbl>
    <w:p w:rsidR="00A537FD" w:rsidRDefault="00A537FD" w:rsidP="00A537FD">
      <w:pPr>
        <w:rPr>
          <w:rFonts w:asciiTheme="majorHAnsi" w:hAnsiTheme="majorHAnsi"/>
          <w:sz w:val="24"/>
          <w:szCs w:val="24"/>
        </w:rPr>
      </w:pPr>
    </w:p>
    <w:p w:rsidR="00A537FD" w:rsidRDefault="00A537FD" w:rsidP="00A537FD">
      <w:p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4813300</wp:posOffset>
            </wp:positionH>
            <wp:positionV relativeFrom="paragraph">
              <wp:posOffset>610870</wp:posOffset>
            </wp:positionV>
            <wp:extent cx="719455" cy="719455"/>
            <wp:effectExtent l="0" t="0" r="4445" b="4445"/>
            <wp:wrapSquare wrapText="bothSides"/>
            <wp:docPr id="471" name="Afbeelding 471" descr="radio luisteren /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168" descr="radio luisteren / radio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4"/>
          <w:szCs w:val="24"/>
        </w:rPr>
        <w:t>Hier kan eventueel de gedragsregels van de chauffeur opgenomen worden (bv. in aanwezigheid van de klanten)</w:t>
      </w:r>
    </w:p>
    <w:p w:rsidR="00A537FD" w:rsidRDefault="00A537FD" w:rsidP="00A537FD">
      <w:pPr>
        <w:pStyle w:val="Lijstalinea"/>
        <w:numPr>
          <w:ilvl w:val="0"/>
          <w:numId w:val="36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Help uw klant bij het in- en uitstappen (openen van het portier)</w:t>
      </w:r>
    </w:p>
    <w:p w:rsidR="00A537FD" w:rsidRDefault="00A537FD" w:rsidP="00A537FD">
      <w:pPr>
        <w:pStyle w:val="Lijstalinea"/>
        <w:numPr>
          <w:ilvl w:val="0"/>
          <w:numId w:val="36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Wees een beleefd gesprekspartner</w:t>
      </w:r>
    </w:p>
    <w:p w:rsidR="00A537FD" w:rsidRDefault="00A537FD" w:rsidP="00A537FD">
      <w:pPr>
        <w:pStyle w:val="Lijstalinea"/>
        <w:numPr>
          <w:ilvl w:val="0"/>
          <w:numId w:val="36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Denk aan uw taal tijdens het radiogebruik</w:t>
      </w:r>
    </w:p>
    <w:p w:rsidR="00A537FD" w:rsidRDefault="00A537FD" w:rsidP="00A537FD">
      <w:pPr>
        <w:pStyle w:val="Lijstalinea"/>
        <w:numPr>
          <w:ilvl w:val="0"/>
          <w:numId w:val="36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Rijdt voorzichtig</w:t>
      </w:r>
    </w:p>
    <w:p w:rsidR="00A537FD" w:rsidRDefault="00A537FD" w:rsidP="00A537FD">
      <w:pPr>
        <w:pStyle w:val="Lijstalinea"/>
        <w:numPr>
          <w:ilvl w:val="0"/>
          <w:numId w:val="36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Het dragen van de gordel</w:t>
      </w:r>
      <w:r>
        <w:rPr>
          <w:rFonts w:asciiTheme="majorHAnsi" w:hAnsiTheme="majorHAnsi"/>
          <w:noProof/>
          <w:lang w:eastAsia="nl-BE"/>
        </w:rPr>
        <w:t xml:space="preserve"> </w:t>
      </w:r>
    </w:p>
    <w:p w:rsidR="00A537FD" w:rsidRDefault="00A537FD" w:rsidP="00A537FD">
      <w:pPr>
        <w:pStyle w:val="Lijstalinea"/>
        <w:numPr>
          <w:ilvl w:val="0"/>
          <w:numId w:val="36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Hoe omgaan met moeilijke klanten?</w:t>
      </w:r>
    </w:p>
    <w:p w:rsidR="00A537FD" w:rsidRPr="00EA3DA7" w:rsidRDefault="00A537FD" w:rsidP="00A537FD">
      <w:pPr>
        <w:pStyle w:val="Lijstalinea"/>
        <w:numPr>
          <w:ilvl w:val="0"/>
          <w:numId w:val="36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Elementaire begrippen van een taal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35B74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35B74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r>
              <w:t>De taxirit</w:t>
            </w:r>
          </w:p>
        </w:tc>
      </w:tr>
    </w:tbl>
    <w:p w:rsidR="00A537FD" w:rsidRDefault="00A537FD" w:rsidP="00A537FD">
      <w:pPr>
        <w:pStyle w:val="Lijstalinea"/>
        <w:numPr>
          <w:ilvl w:val="0"/>
          <w:numId w:val="37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Grote ritten</w:t>
      </w:r>
    </w:p>
    <w:p w:rsidR="00A537FD" w:rsidRDefault="00A537FD" w:rsidP="00A537FD">
      <w:pPr>
        <w:pStyle w:val="Lijstalinea"/>
        <w:numPr>
          <w:ilvl w:val="0"/>
          <w:numId w:val="37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Onbetaalde ritten</w:t>
      </w:r>
    </w:p>
    <w:p w:rsidR="00A537FD" w:rsidRDefault="00A537FD" w:rsidP="00A537FD">
      <w:pPr>
        <w:pStyle w:val="Lijstalinea"/>
        <w:numPr>
          <w:ilvl w:val="0"/>
          <w:numId w:val="37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Gevonden voorwerpen</w:t>
      </w:r>
    </w:p>
    <w:p w:rsidR="00A537FD" w:rsidRDefault="00A537FD" w:rsidP="00A537FD">
      <w:pPr>
        <w:pStyle w:val="Lijstalinea"/>
        <w:numPr>
          <w:ilvl w:val="0"/>
          <w:numId w:val="37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Verkeer en verkeersveiligheid</w:t>
      </w:r>
    </w:p>
    <w:p w:rsidR="00A537FD" w:rsidRDefault="00A537FD" w:rsidP="00A537FD">
      <w:pPr>
        <w:pStyle w:val="Lijstalinea"/>
        <w:numPr>
          <w:ilvl w:val="0"/>
          <w:numId w:val="37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Wisselgeld</w:t>
      </w:r>
    </w:p>
    <w:p w:rsidR="00A537FD" w:rsidRDefault="00A537FD" w:rsidP="00A537FD">
      <w:pPr>
        <w:pStyle w:val="Lijstalinea"/>
        <w:numPr>
          <w:ilvl w:val="0"/>
          <w:numId w:val="37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Betalingsbewijs</w:t>
      </w:r>
    </w:p>
    <w:p w:rsidR="00A537FD" w:rsidRDefault="00A537FD" w:rsidP="00A537FD">
      <w:pPr>
        <w:pStyle w:val="Lijstalinea"/>
        <w:numPr>
          <w:ilvl w:val="0"/>
          <w:numId w:val="37"/>
        </w:numPr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Onkosten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35B74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35B74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3" w:name="_Hlk530910436"/>
            <w:r>
              <w:t>Werktijden en uren</w:t>
            </w:r>
          </w:p>
        </w:tc>
      </w:tr>
      <w:bookmarkEnd w:id="3"/>
    </w:tbl>
    <w:p w:rsidR="00A537FD" w:rsidRDefault="00A537FD" w:rsidP="00A537FD">
      <w:pPr>
        <w:pStyle w:val="Lijstalinea"/>
        <w:tabs>
          <w:tab w:val="left" w:pos="1050"/>
        </w:tabs>
        <w:spacing w:before="240"/>
        <w:rPr>
          <w:rFonts w:asciiTheme="majorHAnsi" w:hAnsiTheme="majorHAnsi"/>
          <w:sz w:val="24"/>
          <w:szCs w:val="24"/>
        </w:rPr>
      </w:pPr>
    </w:p>
    <w:p w:rsidR="00A537FD" w:rsidRDefault="00A537FD" w:rsidP="00A537FD">
      <w:pPr>
        <w:pStyle w:val="Lijstalinea"/>
        <w:numPr>
          <w:ilvl w:val="0"/>
          <w:numId w:val="38"/>
        </w:numPr>
        <w:ind w:left="1843" w:firstLine="1418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1654175" cy="1739900"/>
            <wp:effectExtent l="0" t="0" r="3175" b="0"/>
            <wp:wrapNone/>
            <wp:docPr id="470" name="Afbeelding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5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73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4"/>
          <w:szCs w:val="24"/>
        </w:rPr>
        <w:t>Openingsuren bedrijf</w:t>
      </w:r>
    </w:p>
    <w:p w:rsidR="00A537FD" w:rsidRDefault="00A537FD" w:rsidP="00A537FD">
      <w:pPr>
        <w:pStyle w:val="Lijstalinea"/>
        <w:numPr>
          <w:ilvl w:val="0"/>
          <w:numId w:val="38"/>
        </w:numPr>
        <w:ind w:left="1843" w:firstLine="1418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De werktijden</w:t>
      </w:r>
    </w:p>
    <w:p w:rsidR="00A537FD" w:rsidRDefault="00A537FD" w:rsidP="00A537FD">
      <w:pPr>
        <w:pStyle w:val="Lijstalinea"/>
        <w:numPr>
          <w:ilvl w:val="0"/>
          <w:numId w:val="38"/>
        </w:numPr>
        <w:ind w:left="1843" w:firstLine="1418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Vakantieperiodes</w:t>
      </w:r>
    </w:p>
    <w:p w:rsidR="00A537FD" w:rsidRDefault="00A537FD" w:rsidP="00A537FD">
      <w:pPr>
        <w:pStyle w:val="Lijstalinea"/>
        <w:numPr>
          <w:ilvl w:val="0"/>
          <w:numId w:val="38"/>
        </w:numPr>
        <w:spacing w:before="240" w:after="0"/>
        <w:ind w:left="1843" w:firstLine="1418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Afspraken rond pauzes (maaltijden) en schaftijden</w:t>
      </w:r>
      <w:r>
        <w:t xml:space="preserve"> </w:t>
      </w:r>
    </w:p>
    <w:p w:rsidR="00A537FD" w:rsidRDefault="00A537FD" w:rsidP="00A537FD">
      <w:pPr>
        <w:spacing w:after="0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2827655</wp:posOffset>
            </wp:positionH>
            <wp:positionV relativeFrom="paragraph">
              <wp:posOffset>40640</wp:posOffset>
            </wp:positionV>
            <wp:extent cx="88582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hrough>
            <wp:docPr id="469" name="Afbeelding 469" descr="http://noordvaart.be/admin/uploads_nieuws/images/2011_20_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noordvaart.be/admin/uploads_nieuws/images/2011_20_h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lang w:eastAsia="nl-BE"/>
        </w:rPr>
        <w:t xml:space="preserve">                                                                                                          </w:t>
      </w:r>
    </w:p>
    <w:p w:rsidR="00A537FD" w:rsidRDefault="00A537FD" w:rsidP="00A537FD">
      <w:pPr>
        <w:tabs>
          <w:tab w:val="left" w:pos="2392"/>
        </w:tabs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:rsidR="00A537FD" w:rsidRDefault="00A537FD" w:rsidP="00A537FD">
      <w:pPr>
        <w:spacing w:after="0"/>
        <w:rPr>
          <w:rFonts w:asciiTheme="majorHAnsi" w:hAnsiTheme="majorHAnsi"/>
          <w:sz w:val="24"/>
          <w:szCs w:val="24"/>
        </w:rPr>
      </w:pPr>
    </w:p>
    <w:p w:rsidR="00A537FD" w:rsidRDefault="00A537FD" w:rsidP="00A537FD">
      <w:pPr>
        <w:spacing w:after="0"/>
        <w:rPr>
          <w:rFonts w:asciiTheme="majorHAnsi" w:hAnsiTheme="majorHAnsi"/>
          <w:sz w:val="24"/>
          <w:szCs w:val="24"/>
        </w:rPr>
      </w:pPr>
    </w:p>
    <w:p w:rsidR="00A537FD" w:rsidRDefault="00A537FD" w:rsidP="00A537FD">
      <w:pPr>
        <w:rPr>
          <w:rFonts w:asciiTheme="majorHAnsi" w:hAnsiTheme="majorHAnsi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35B74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EA3DA7" w:rsidTr="002A2791">
        <w:tc>
          <w:tcPr>
            <w:tcW w:w="9060" w:type="dxa"/>
            <w:tcBorders>
              <w:top w:val="nil"/>
              <w:left w:val="nil"/>
              <w:bottom w:val="single" w:sz="12" w:space="0" w:color="335B74" w:themeColor="text2"/>
              <w:right w:val="nil"/>
            </w:tcBorders>
            <w:hideMark/>
          </w:tcPr>
          <w:p w:rsidR="00EA3DA7" w:rsidRDefault="00EA3DA7" w:rsidP="002A2791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r>
              <w:t>Loon</w:t>
            </w:r>
          </w:p>
        </w:tc>
      </w:tr>
    </w:tbl>
    <w:p w:rsidR="00EA3DA7" w:rsidRPr="00C27424" w:rsidRDefault="00EA3DA7" w:rsidP="00EA3DA7">
      <w:pPr>
        <w:spacing w:before="240"/>
        <w:jc w:val="both"/>
        <w:rPr>
          <w:rFonts w:asciiTheme="majorHAnsi" w:hAnsiTheme="majorHAnsi"/>
          <w:i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477131A5" wp14:editId="5C8A5DEF">
            <wp:simplePos x="0" y="0"/>
            <wp:positionH relativeFrom="page">
              <wp:posOffset>5924550</wp:posOffset>
            </wp:positionH>
            <wp:positionV relativeFrom="paragraph">
              <wp:posOffset>4445</wp:posOffset>
            </wp:positionV>
            <wp:extent cx="1487805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296" y="21459"/>
                <wp:lineTo x="21296" y="0"/>
                <wp:lineTo x="0" y="0"/>
              </wp:wrapPolygon>
            </wp:wrapThrough>
            <wp:docPr id="4096" name="Afbeelding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2" r="26967"/>
                    <a:stretch/>
                  </pic:blipFill>
                  <pic:spPr bwMode="auto">
                    <a:xfrm>
                      <a:off x="0" y="0"/>
                      <a:ext cx="148780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i/>
        </w:rPr>
        <w:t>E</w:t>
      </w:r>
      <w:r w:rsidRPr="00C27424">
        <w:rPr>
          <w:rFonts w:asciiTheme="majorHAnsi" w:hAnsiTheme="majorHAnsi"/>
          <w:i/>
        </w:rPr>
        <w:t xml:space="preserve">ventueel kan een loonfiche toegevoegd worden met uitleg over welke informatie de chauffeurs er op kunnen terugvinden. </w:t>
      </w:r>
    </w:p>
    <w:p w:rsidR="00EA3DA7" w:rsidRPr="00C27424" w:rsidRDefault="00EA3DA7" w:rsidP="00EA3DA7">
      <w:pPr>
        <w:pStyle w:val="Lijstalinea"/>
        <w:numPr>
          <w:ilvl w:val="0"/>
          <w:numId w:val="16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C27424">
        <w:rPr>
          <w:rFonts w:asciiTheme="majorHAnsi" w:hAnsiTheme="majorHAnsi"/>
          <w:color w:val="000000" w:themeColor="text1"/>
          <w:sz w:val="24"/>
          <w:szCs w:val="24"/>
        </w:rPr>
        <w:t>Wanneer is de uitbetaling van het loon en de ARAB-vergoeding?</w:t>
      </w:r>
    </w:p>
    <w:p w:rsidR="00EA3DA7" w:rsidRPr="00C27424" w:rsidRDefault="00EA3DA7" w:rsidP="00EA3DA7">
      <w:pPr>
        <w:pStyle w:val="Lijstalinea"/>
        <w:numPr>
          <w:ilvl w:val="0"/>
          <w:numId w:val="16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C27424">
        <w:rPr>
          <w:rFonts w:asciiTheme="majorHAnsi" w:hAnsiTheme="majorHAnsi"/>
          <w:color w:val="000000" w:themeColor="text1"/>
          <w:sz w:val="24"/>
          <w:szCs w:val="24"/>
        </w:rPr>
        <w:t>Wijze van uitbetaling</w:t>
      </w:r>
    </w:p>
    <w:p w:rsidR="00EA3DA7" w:rsidRPr="00C27424" w:rsidRDefault="00EA3DA7" w:rsidP="00EA3DA7">
      <w:pPr>
        <w:pStyle w:val="Lijstalinea"/>
        <w:numPr>
          <w:ilvl w:val="0"/>
          <w:numId w:val="16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C27424">
        <w:rPr>
          <w:rFonts w:asciiTheme="majorHAnsi" w:hAnsiTheme="majorHAnsi"/>
          <w:color w:val="000000" w:themeColor="text1"/>
          <w:sz w:val="24"/>
          <w:szCs w:val="24"/>
        </w:rPr>
        <w:t>Extralegale voordelen</w:t>
      </w:r>
      <w:r w:rsidRPr="00D51D46">
        <w:t xml:space="preserve"> </w:t>
      </w:r>
    </w:p>
    <w:p w:rsidR="00EA3DA7" w:rsidRPr="00C27424" w:rsidRDefault="00EA3DA7" w:rsidP="00EA3DA7">
      <w:pPr>
        <w:pStyle w:val="Lijstalinea"/>
        <w:numPr>
          <w:ilvl w:val="0"/>
          <w:numId w:val="16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C27424">
        <w:rPr>
          <w:rFonts w:asciiTheme="majorHAnsi" w:hAnsiTheme="majorHAnsi"/>
          <w:color w:val="000000" w:themeColor="text1"/>
          <w:sz w:val="24"/>
          <w:szCs w:val="24"/>
        </w:rPr>
        <w:t>Andere vergoedingen (Bv. uniformvergoeding)</w:t>
      </w:r>
    </w:p>
    <w:p w:rsidR="00EA3DA7" w:rsidRDefault="00EA3DA7" w:rsidP="00A537FD">
      <w:pPr>
        <w:rPr>
          <w:rFonts w:asciiTheme="majorHAnsi" w:hAnsiTheme="majorHAnsi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35B74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35B74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4" w:name="_Hlk530910488"/>
            <w:r>
              <w:t>Samenwerken op de werkplek</w:t>
            </w:r>
          </w:p>
        </w:tc>
      </w:tr>
    </w:tbl>
    <w:bookmarkEnd w:id="4"/>
    <w:p w:rsidR="00A537FD" w:rsidRDefault="00A537FD" w:rsidP="00A537FD">
      <w:pPr>
        <w:spacing w:before="24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br/>
      </w:r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99060</wp:posOffset>
            </wp:positionV>
            <wp:extent cx="1355725" cy="1306830"/>
            <wp:effectExtent l="0" t="0" r="0" b="7620"/>
            <wp:wrapThrough wrapText="bothSides">
              <wp:wrapPolygon edited="0">
                <wp:start x="0" y="0"/>
                <wp:lineTo x="0" y="21411"/>
                <wp:lineTo x="21246" y="21411"/>
                <wp:lineTo x="21246" y="0"/>
                <wp:lineTo x="0" y="0"/>
              </wp:wrapPolygon>
            </wp:wrapThrough>
            <wp:docPr id="468" name="Afbeelding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6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4"/>
          <w:szCs w:val="24"/>
        </w:rPr>
        <w:t xml:space="preserve">Vermeld hier wat u belangrijk vindt in het omgaan met elkaar. Dit is ook de plaats om praktische afspraken te maken over geschilpunten die kunnen ontstaan vanuit culturele en/of religieuze overtuigingen. </w:t>
      </w:r>
    </w:p>
    <w:p w:rsidR="00A537FD" w:rsidRDefault="00A537FD" w:rsidP="00A537FD">
      <w:pPr>
        <w:spacing w:before="24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35B74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35B74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5" w:name="_Hlk530910516"/>
            <w:r>
              <w:t>Kledij</w:t>
            </w:r>
          </w:p>
        </w:tc>
      </w:tr>
    </w:tbl>
    <w:bookmarkEnd w:id="5"/>
    <w:p w:rsidR="00A537FD" w:rsidRDefault="00A537FD" w:rsidP="00A537FD">
      <w:pPr>
        <w:spacing w:before="24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Richtlijnen over:</w:t>
      </w:r>
    </w:p>
    <w:p w:rsidR="00A537FD" w:rsidRDefault="00A537FD" w:rsidP="00A537FD">
      <w:pPr>
        <w:pStyle w:val="Lijstalinea"/>
        <w:numPr>
          <w:ilvl w:val="0"/>
          <w:numId w:val="3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Uniform (wat mag en wat mag niet bv. sportschoenen, shorts, hoofddeksel, etc.)</w:t>
      </w:r>
    </w:p>
    <w:p w:rsidR="00A537FD" w:rsidRDefault="00A537FD" w:rsidP="00A537FD">
      <w:pPr>
        <w:pStyle w:val="Lijstalinea"/>
        <w:numPr>
          <w:ilvl w:val="0"/>
          <w:numId w:val="3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Persoonlijke en waardevolle voorwerpen</w:t>
      </w:r>
      <w:r>
        <w:rPr>
          <w:rFonts w:asciiTheme="majorHAnsi" w:hAnsiTheme="majorHAnsi"/>
          <w:noProof/>
          <w:lang w:eastAsia="nl-BE"/>
        </w:rPr>
        <w:t xml:space="preserve">  </w:t>
      </w:r>
    </w:p>
    <w:p w:rsidR="00A537FD" w:rsidRDefault="00A537FD" w:rsidP="00A537FD">
      <w:pPr>
        <w:spacing w:after="0"/>
        <w:rPr>
          <w:rFonts w:asciiTheme="majorHAnsi" w:hAnsiTheme="majorHAnsi"/>
          <w:sz w:val="24"/>
          <w:szCs w:val="24"/>
        </w:rPr>
      </w:pPr>
    </w:p>
    <w:p w:rsidR="00A537FD" w:rsidRDefault="00A537FD" w:rsidP="00A537FD">
      <w:pPr>
        <w:rPr>
          <w:rFonts w:asciiTheme="majorHAnsi" w:hAnsiTheme="majorHAnsi"/>
          <w:noProof/>
          <w:lang w:eastAsia="nl-BE"/>
        </w:rPr>
      </w:pP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762000" cy="716280"/>
            <wp:effectExtent l="0" t="0" r="0" b="7620"/>
            <wp:docPr id="7188" name="Afbeelding 7188" descr="http://bangalore.click.in/classifieds/images/147/16_4_2012_00_16_2840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http://bangalore.click.in/classifieds/images/147/16_4_2012_00_16_2840_43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nl-BE"/>
        </w:rPr>
        <w:t xml:space="preserve">                </w:t>
      </w: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716280" cy="716280"/>
            <wp:effectExtent l="0" t="0" r="7620" b="7620"/>
            <wp:docPr id="7187" name="Afbeelding 7187" descr="kostuum / maatp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178" descr="kostuum / maatpa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nl-BE"/>
        </w:rPr>
        <w:t xml:space="preserve">              </w:t>
      </w: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723900" cy="716280"/>
            <wp:effectExtent l="0" t="0" r="0" b="7620"/>
            <wp:docPr id="7186" name="Afbeelding 7186" descr="https://encrypted-tbn1.gstatic.com/images?q=tbn:ANd9GcQOJlyN1jLUDSvmYqF4jiZmYvG1rFuP8JYGbsjshT-irs98B7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QOJlyN1jLUDSvmYqF4jiZmYvG1rFuP8JYGbsjshT-irs98B7Ai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  <w:lang w:eastAsia="nl-BE"/>
        </w:rPr>
        <w:t xml:space="preserve">      </w:t>
      </w:r>
      <w:r>
        <w:rPr>
          <w:rFonts w:asciiTheme="majorHAnsi" w:hAnsiTheme="majorHAnsi"/>
          <w:noProof/>
          <w:sz w:val="24"/>
          <w:szCs w:val="24"/>
          <w:lang w:eastAsia="nl-BE"/>
        </w:rPr>
        <w:drawing>
          <wp:inline distT="0" distB="0" distL="0" distR="0">
            <wp:extent cx="708660" cy="716280"/>
            <wp:effectExtent l="0" t="0" r="0" b="7620"/>
            <wp:docPr id="7185" name="Afbeelding 7185" descr="http://us.cdn1.123rf.com/168nwm/cristianbr/cristianbr1009/cristianbr100900007/7718447-set-van-een-verbod-en-een-prioriteit-te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.cdn1.123rf.com/168nwm/cristianbr/cristianbr1009/cristianbr100900007/7718447-set-van-een-verbod-en-een-prioriteit-teken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9" t="10628" r="52669" b="2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nl-BE"/>
        </w:rPr>
        <w:t xml:space="preserve">             </w:t>
      </w: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723900" cy="723900"/>
            <wp:effectExtent l="0" t="0" r="0" b="0"/>
            <wp:docPr id="7184" name="Afbeelding 7184" descr="hoofddeksels niet toegela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1" descr="hoofddeksels niet toegelaten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35B74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35B74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6" w:name="_Hlk530910571"/>
            <w:r>
              <w:t>Veiligheid</w:t>
            </w:r>
          </w:p>
        </w:tc>
      </w:tr>
      <w:bookmarkEnd w:id="6"/>
    </w:tbl>
    <w:p w:rsidR="00A537FD" w:rsidRDefault="00A537FD" w:rsidP="00A537FD">
      <w:pPr>
        <w:rPr>
          <w:rFonts w:asciiTheme="majorHAnsi" w:hAnsiTheme="majorHAnsi"/>
          <w:sz w:val="24"/>
          <w:szCs w:val="24"/>
        </w:rPr>
      </w:pPr>
    </w:p>
    <w:p w:rsidR="00A537FD" w:rsidRDefault="00A537FD" w:rsidP="00A537FD">
      <w:pPr>
        <w:pStyle w:val="Lijstalinea"/>
        <w:numPr>
          <w:ilvl w:val="0"/>
          <w:numId w:val="39"/>
        </w:numPr>
        <w:spacing w:before="2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EHBO</w:t>
      </w:r>
    </w:p>
    <w:p w:rsidR="00A537FD" w:rsidRDefault="00A537FD" w:rsidP="00A537FD">
      <w:pPr>
        <w:pStyle w:val="Lijstalinea"/>
        <w:numPr>
          <w:ilvl w:val="0"/>
          <w:numId w:val="3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GSM-gebruik</w:t>
      </w:r>
    </w:p>
    <w:p w:rsidR="00A537FD" w:rsidRDefault="00A537FD" w:rsidP="00A537FD">
      <w:pPr>
        <w:pStyle w:val="Lijstalinea"/>
        <w:numPr>
          <w:ilvl w:val="0"/>
          <w:numId w:val="3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Rookverbod</w:t>
      </w:r>
    </w:p>
    <w:p w:rsidR="00A537FD" w:rsidRDefault="00A537FD" w:rsidP="00A537FD">
      <w:pPr>
        <w:pStyle w:val="Lijstalinea"/>
        <w:numPr>
          <w:ilvl w:val="0"/>
          <w:numId w:val="3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Alcohol- en drugsgebruik</w:t>
      </w:r>
    </w:p>
    <w:p w:rsidR="00A537FD" w:rsidRDefault="00A537FD" w:rsidP="00A537FD">
      <w:pPr>
        <w:pStyle w:val="Lijstalinea"/>
        <w:numPr>
          <w:ilvl w:val="0"/>
          <w:numId w:val="3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Wat te doen bij brand?</w:t>
      </w:r>
      <w:r>
        <w:rPr>
          <w:rFonts w:asciiTheme="majorHAnsi" w:hAnsiTheme="majorHAnsi"/>
          <w:noProof/>
          <w:lang w:eastAsia="nl-BE"/>
        </w:rPr>
        <w:t xml:space="preserve"> </w:t>
      </w:r>
    </w:p>
    <w:p w:rsidR="00A537FD" w:rsidRDefault="00A537FD" w:rsidP="00A537FD">
      <w:pPr>
        <w:pStyle w:val="Lijstalinea"/>
        <w:numPr>
          <w:ilvl w:val="0"/>
          <w:numId w:val="3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Wat te doen bij een noodsituatie? (Bv. agressie, iemand die niet wil betalen?)</w:t>
      </w:r>
    </w:p>
    <w:p w:rsidR="00A537FD" w:rsidRDefault="00A537FD" w:rsidP="00A537FD">
      <w:pPr>
        <w:pStyle w:val="Lijstalinea"/>
        <w:numPr>
          <w:ilvl w:val="0"/>
          <w:numId w:val="3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Wat te doen bij pesten, geweld en ongewenst seksueel gedrag?</w:t>
      </w:r>
      <w:r>
        <w:rPr>
          <w:rFonts w:asciiTheme="majorHAnsi" w:hAnsiTheme="majorHAnsi"/>
          <w:noProof/>
          <w:lang w:eastAsia="nl-BE"/>
        </w:rPr>
        <w:t xml:space="preserve"> </w:t>
      </w:r>
    </w:p>
    <w:p w:rsidR="00A537FD" w:rsidRDefault="00A537FD" w:rsidP="00A537FD">
      <w:pPr>
        <w:pStyle w:val="Lijstalinea"/>
        <w:numPr>
          <w:ilvl w:val="0"/>
          <w:numId w:val="39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Wat te doen bij een boete? (Wie moet betalen?)</w:t>
      </w:r>
    </w:p>
    <w:p w:rsidR="00A537FD" w:rsidRDefault="00A537FD" w:rsidP="00A537FD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845820" cy="640080"/>
            <wp:effectExtent l="0" t="0" r="0" b="7620"/>
            <wp:docPr id="7183" name="Afbeelding 7183" descr="https://encrypted-tbn1.gstatic.com/images?q=tbn:ANd9GcQF6c_PnOVwEyvL_WQYo87g_AkiyaI5G3SEelROY_R91WZ8QV5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 descr="https://encrypted-tbn1.gstatic.com/images?q=tbn:ANd9GcQF6c_PnOVwEyvL_WQYo87g_AkiyaI5G3SEelROY_R91WZ8QV5u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nl-BE"/>
        </w:rPr>
        <w:t xml:space="preserve">              </w:t>
      </w: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541020" cy="541020"/>
            <wp:effectExtent l="0" t="0" r="0" b="0"/>
            <wp:docPr id="7182" name="Afbeelding 7182" descr="rookverb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7" descr="rookverbo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nl-BE"/>
        </w:rPr>
        <w:t xml:space="preserve">                   </w:t>
      </w: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541020" cy="541020"/>
            <wp:effectExtent l="0" t="0" r="0" b="0"/>
            <wp:docPr id="7181" name="Afbeelding 7181" descr="https://encrypted-tbn3.gstatic.com/images?q=tbn:ANd9GcTM5vaurAP0XZbQw-BoHy1hCubb1iYHrxxO5JTAwHM9vA34QTmH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8" descr="https://encrypted-tbn3.gstatic.com/images?q=tbn:ANd9GcTM5vaurAP0XZbQw-BoHy1hCubb1iYHrxxO5JTAwHM9vA34QTmHQ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nl-BE"/>
        </w:rPr>
        <w:t xml:space="preserve">                     </w:t>
      </w: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541020" cy="541020"/>
            <wp:effectExtent l="0" t="0" r="0" b="0"/>
            <wp:docPr id="7180" name="Afbeelding 7180" descr="https://encrypted-tbn0.gstatic.com/images?q=tbn:ANd9GcTbO1txhq-4uuEcpAIh9ezDFGb61-3uVYlUIogzQCxzumHDJCc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0" descr="https://encrypted-tbn0.gstatic.com/images?q=tbn:ANd9GcTbO1txhq-4uuEcpAIh9ezDFGb61-3uVYlUIogzQCxzumHDJCcV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nl-BE"/>
        </w:rPr>
        <w:t xml:space="preserve">                      </w:t>
      </w: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541020" cy="541020"/>
            <wp:effectExtent l="0" t="0" r="0" b="0"/>
            <wp:docPr id="7179" name="Afbeelding 7179" descr="https://encrypted-tbn0.gstatic.com/images?q=tbn:ANd9GcRMiTk0C9SamVSpz6t2JoJxHPs529vVTJSFljqW8Bfrq7oGQBzQ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1" descr="https://encrypted-tbn0.gstatic.com/images?q=tbn:ANd9GcRMiTk0C9SamVSpz6t2JoJxHPs529vVTJSFljqW8Bfrq7oGQBzQR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FD" w:rsidRDefault="00A537FD" w:rsidP="00A537FD">
      <w:pPr>
        <w:spacing w:after="0"/>
        <w:rPr>
          <w:rFonts w:asciiTheme="majorHAnsi" w:hAnsiTheme="majorHAnsi"/>
          <w:sz w:val="24"/>
          <w:szCs w:val="24"/>
        </w:rPr>
      </w:pPr>
    </w:p>
    <w:p w:rsidR="00A537FD" w:rsidRDefault="00A537FD" w:rsidP="00A537FD">
      <w:pPr>
        <w:spacing w:after="0"/>
        <w:rPr>
          <w:rFonts w:asciiTheme="majorHAnsi" w:hAnsiTheme="majorHAnsi"/>
          <w:noProof/>
          <w:lang w:eastAsia="nl-BE"/>
        </w:rPr>
      </w:pPr>
      <w:r>
        <w:rPr>
          <w:rFonts w:asciiTheme="majorHAnsi" w:hAnsiTheme="majorHAnsi"/>
          <w:noProof/>
          <w:lang w:eastAsia="nl-BE"/>
        </w:rPr>
        <w:t xml:space="preserve">    </w:t>
      </w: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716280" cy="716280"/>
            <wp:effectExtent l="0" t="0" r="7620" b="7620"/>
            <wp:docPr id="7177" name="Afbeelding 7177" descr="pe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2" descr="pesten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nl-BE"/>
        </w:rPr>
        <w:t xml:space="preserve">             </w:t>
      </w: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723900" cy="723900"/>
            <wp:effectExtent l="0" t="0" r="0" b="0"/>
            <wp:docPr id="7173" name="Afbeelding 7173" descr="aanraken ongewenst / ongewenst aanra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 descr="aanraken ongewenst / ongewenst aanraken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nl-BE"/>
        </w:rPr>
        <w:t xml:space="preserve">                 </w:t>
      </w: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723900" cy="723900"/>
            <wp:effectExtent l="0" t="0" r="0" b="0"/>
            <wp:docPr id="7171" name="Afbeelding 7171" descr="alcoh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 descr="alcohol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FD" w:rsidRDefault="00A537FD" w:rsidP="00A537FD">
      <w:pPr>
        <w:spacing w:after="0"/>
        <w:rPr>
          <w:rFonts w:asciiTheme="majorHAnsi" w:hAnsiTheme="majorHAnsi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35B74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35B74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r>
              <w:t>Inwerkperiode</w:t>
            </w:r>
          </w:p>
        </w:tc>
      </w:tr>
    </w:tbl>
    <w:p w:rsidR="00A537FD" w:rsidRDefault="00A537FD" w:rsidP="00A537FD">
      <w:pPr>
        <w:spacing w:before="24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Overzicht van te bestuderen documenten:</w:t>
      </w:r>
    </w:p>
    <w:p w:rsidR="00A537FD" w:rsidRDefault="00A537FD" w:rsidP="00A537FD">
      <w:pPr>
        <w:pStyle w:val="Lijstalinea"/>
        <w:numPr>
          <w:ilvl w:val="0"/>
          <w:numId w:val="40"/>
        </w:num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4824095</wp:posOffset>
            </wp:positionH>
            <wp:positionV relativeFrom="paragraph">
              <wp:posOffset>12700</wp:posOffset>
            </wp:positionV>
            <wp:extent cx="720090" cy="720090"/>
            <wp:effectExtent l="0" t="0" r="3810" b="3810"/>
            <wp:wrapSquare wrapText="bothSides"/>
            <wp:docPr id="467" name="Afbeelding 467" descr="contr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4" descr="contract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color w:val="000000" w:themeColor="text1"/>
          <w:sz w:val="24"/>
          <w:szCs w:val="24"/>
        </w:rPr>
        <w:t>Arbeidsreglement</w:t>
      </w:r>
    </w:p>
    <w:p w:rsidR="00A537FD" w:rsidRDefault="00A537FD" w:rsidP="00A537FD">
      <w:pPr>
        <w:pStyle w:val="Lijstalinea"/>
        <w:numPr>
          <w:ilvl w:val="0"/>
          <w:numId w:val="40"/>
        </w:num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Contract</w:t>
      </w:r>
    </w:p>
    <w:p w:rsidR="00A537FD" w:rsidRDefault="00A537FD" w:rsidP="00A537FD">
      <w:pPr>
        <w:pStyle w:val="Lijstalinea"/>
        <w:numPr>
          <w:ilvl w:val="0"/>
          <w:numId w:val="40"/>
        </w:num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Documentatiemateriaal over de zaak </w:t>
      </w:r>
    </w:p>
    <w:p w:rsidR="00A537FD" w:rsidRDefault="00A537FD" w:rsidP="00A537FD">
      <w:pPr>
        <w:pStyle w:val="Lijstalinea"/>
        <w:numPr>
          <w:ilvl w:val="0"/>
          <w:numId w:val="40"/>
        </w:num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Richtlijnen veiligheid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35B74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35B74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bookmarkStart w:id="7" w:name="_Hlk530910608"/>
            <w:r>
              <w:t>Vakantie, afwezigheid, ziekte</w:t>
            </w:r>
          </w:p>
        </w:tc>
      </w:tr>
    </w:tbl>
    <w:bookmarkEnd w:id="7"/>
    <w:p w:rsidR="00A537FD" w:rsidRDefault="00A537FD" w:rsidP="00A537FD">
      <w:pPr>
        <w:spacing w:before="24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Overloop de diverse mogelijkheden van afwezigheid:</w:t>
      </w:r>
    </w:p>
    <w:p w:rsidR="00A537FD" w:rsidRDefault="00A537FD" w:rsidP="00A537FD">
      <w:pPr>
        <w:pStyle w:val="Lijstalinea"/>
        <w:numPr>
          <w:ilvl w:val="0"/>
          <w:numId w:val="4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Verlofregelingen en permanentie</w:t>
      </w:r>
    </w:p>
    <w:p w:rsidR="00A537FD" w:rsidRDefault="00A537FD" w:rsidP="00A537FD">
      <w:pPr>
        <w:pStyle w:val="Lijstalinea"/>
        <w:numPr>
          <w:ilvl w:val="0"/>
          <w:numId w:val="40"/>
        </w:numPr>
        <w:rPr>
          <w:rFonts w:asciiTheme="majorHAnsi" w:hAnsiTheme="majorHAnsi"/>
          <w:color w:val="000000" w:themeColor="text1"/>
          <w:sz w:val="24"/>
          <w:szCs w:val="24"/>
        </w:rPr>
      </w:pP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Recup</w:t>
      </w:r>
      <w:proofErr w:type="spellEnd"/>
    </w:p>
    <w:p w:rsidR="00A537FD" w:rsidRDefault="00A537FD" w:rsidP="00A537FD">
      <w:pPr>
        <w:pStyle w:val="Lijstalinea"/>
        <w:numPr>
          <w:ilvl w:val="0"/>
          <w:numId w:val="4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Aanvraagprocedure verlof (hoe, bij wie, hoe lang vooraf)</w:t>
      </w:r>
    </w:p>
    <w:p w:rsidR="00A537FD" w:rsidRDefault="00A537FD" w:rsidP="00A537FD">
      <w:pPr>
        <w:pStyle w:val="Lijstalinea"/>
        <w:numPr>
          <w:ilvl w:val="0"/>
          <w:numId w:val="4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Procedure bij te laat komen</w:t>
      </w:r>
    </w:p>
    <w:p w:rsidR="00A537FD" w:rsidRDefault="00A537FD" w:rsidP="00A537FD">
      <w:pPr>
        <w:pStyle w:val="Lijstalinea"/>
        <w:numPr>
          <w:ilvl w:val="0"/>
          <w:numId w:val="40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Wat bij ziekte? (wie &amp; wanneer verwittigen op welk telefoonnummer, wanneer moet doktersbriefje binnen) </w:t>
      </w:r>
    </w:p>
    <w:p w:rsidR="00A537FD" w:rsidRDefault="00A537FD" w:rsidP="00A537FD">
      <w:pPr>
        <w:pStyle w:val="Lijstalinea"/>
        <w:rPr>
          <w:rFonts w:asciiTheme="majorHAnsi" w:hAnsiTheme="majorHAnsi"/>
          <w:sz w:val="24"/>
          <w:szCs w:val="24"/>
        </w:rPr>
      </w:pPr>
    </w:p>
    <w:p w:rsidR="00A537FD" w:rsidRDefault="00A537FD" w:rsidP="00A537FD">
      <w:pPr>
        <w:rPr>
          <w:rFonts w:asciiTheme="majorHAnsi" w:hAnsiTheme="majorHAnsi"/>
          <w:noProof/>
          <w:lang w:eastAsia="nl-BE"/>
        </w:rPr>
      </w:pPr>
      <w:r>
        <w:rPr>
          <w:rFonts w:asciiTheme="majorHAnsi" w:hAnsiTheme="majorHAnsi"/>
          <w:noProof/>
          <w:sz w:val="24"/>
          <w:szCs w:val="24"/>
          <w:lang w:eastAsia="nl-BE"/>
        </w:rPr>
        <w:drawing>
          <wp:inline distT="0" distB="0" distL="0" distR="0">
            <wp:extent cx="693420" cy="662940"/>
            <wp:effectExtent l="0" t="0" r="0" b="3810"/>
            <wp:docPr id="29" name="Afbeelding 29" descr="j0297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53" descr="j029774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nl-BE"/>
        </w:rPr>
        <w:t xml:space="preserve">                            </w:t>
      </w: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640080" cy="632460"/>
            <wp:effectExtent l="0" t="0" r="7620" b="0"/>
            <wp:docPr id="25" name="Afbeelding 25" descr="xvpynhqm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54" descr="xvpynhqm[1]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nl-BE"/>
        </w:rPr>
        <w:t xml:space="preserve">                             </w:t>
      </w: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388620" cy="640080"/>
            <wp:effectExtent l="0" t="0" r="0" b="7620"/>
            <wp:docPr id="16" name="Afbeelding 16" descr="t42ltsvt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55" descr="t42ltsvt[1]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eastAsia="nl-BE"/>
        </w:rPr>
        <w:t xml:space="preserve">                          </w:t>
      </w:r>
      <w:r>
        <w:rPr>
          <w:rFonts w:asciiTheme="majorHAnsi" w:hAnsiTheme="majorHAnsi"/>
          <w:noProof/>
          <w:lang w:eastAsia="nl-BE"/>
        </w:rPr>
        <w:drawing>
          <wp:inline distT="0" distB="0" distL="0" distR="0">
            <wp:extent cx="609600" cy="609600"/>
            <wp:effectExtent l="0" t="0" r="0" b="0"/>
            <wp:docPr id="7" name="Afbeelding 7" descr="doktersbrief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6" descr="doktersbriefj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35B74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35B74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r>
              <w:t>Stadskennis</w:t>
            </w:r>
          </w:p>
        </w:tc>
      </w:tr>
    </w:tbl>
    <w:p w:rsidR="00A537FD" w:rsidRDefault="00A537FD" w:rsidP="00A537FD">
      <w:pPr>
        <w:rPr>
          <w:rFonts w:asciiTheme="majorHAnsi" w:hAnsiTheme="majorHAnsi"/>
          <w:sz w:val="24"/>
          <w:szCs w:val="24"/>
        </w:rPr>
      </w:pPr>
    </w:p>
    <w:p w:rsidR="00A537FD" w:rsidRDefault="00A537FD" w:rsidP="00A537FD">
      <w:pPr>
        <w:spacing w:before="240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U kan hier een lijst opnemen met de namen en adressen van belangrijke plaatsen</w:t>
      </w:r>
    </w:p>
    <w:p w:rsidR="00A537FD" w:rsidRDefault="00A537FD" w:rsidP="00A537FD">
      <w:pPr>
        <w:pStyle w:val="Lijstalinea"/>
        <w:numPr>
          <w:ilvl w:val="0"/>
          <w:numId w:val="41"/>
        </w:num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Lijst standplaatsen</w:t>
      </w:r>
    </w:p>
    <w:p w:rsidR="00A537FD" w:rsidRDefault="00A537FD" w:rsidP="00A537FD">
      <w:pPr>
        <w:pStyle w:val="Lijstalinea"/>
        <w:numPr>
          <w:ilvl w:val="0"/>
          <w:numId w:val="41"/>
        </w:num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Lijst ziekenhuizen</w:t>
      </w:r>
    </w:p>
    <w:p w:rsidR="00A537FD" w:rsidRDefault="00A537FD" w:rsidP="00A537FD">
      <w:pPr>
        <w:pStyle w:val="Lijstalinea"/>
        <w:numPr>
          <w:ilvl w:val="0"/>
          <w:numId w:val="41"/>
        </w:num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Lijst hotels</w:t>
      </w:r>
    </w:p>
    <w:p w:rsidR="00A537FD" w:rsidRDefault="00A537FD" w:rsidP="00A537FD">
      <w:pPr>
        <w:pStyle w:val="Lijstalinea"/>
        <w:numPr>
          <w:ilvl w:val="0"/>
          <w:numId w:val="41"/>
        </w:num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Lijst musea</w:t>
      </w:r>
    </w:p>
    <w:p w:rsidR="00A537FD" w:rsidRDefault="00A537FD" w:rsidP="00A537FD">
      <w:pPr>
        <w:pStyle w:val="Lijstalinea"/>
        <w:numPr>
          <w:ilvl w:val="0"/>
          <w:numId w:val="41"/>
        </w:num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Stadsverkeer (lijst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busstroken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waarop taxi’s zijn toegelaten)</w:t>
      </w:r>
    </w:p>
    <w:p w:rsidR="00A537FD" w:rsidRDefault="00A537FD" w:rsidP="00A537FD">
      <w:pPr>
        <w:pStyle w:val="Lijstalinea"/>
        <w:numPr>
          <w:ilvl w:val="0"/>
          <w:numId w:val="41"/>
        </w:num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Eventueel een stadsplan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35B74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EA3DA7" w:rsidTr="002A2791">
        <w:tc>
          <w:tcPr>
            <w:tcW w:w="9060" w:type="dxa"/>
            <w:tcBorders>
              <w:top w:val="nil"/>
              <w:left w:val="nil"/>
              <w:bottom w:val="single" w:sz="12" w:space="0" w:color="335B74" w:themeColor="text2"/>
              <w:right w:val="nil"/>
            </w:tcBorders>
            <w:hideMark/>
          </w:tcPr>
          <w:p w:rsidR="00EA3DA7" w:rsidRDefault="00EA3DA7" w:rsidP="002A2791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r>
              <w:t>De taxameter</w:t>
            </w:r>
          </w:p>
        </w:tc>
      </w:tr>
    </w:tbl>
    <w:p w:rsidR="00EA3DA7" w:rsidRPr="00EA3DA7" w:rsidRDefault="00EA3DA7" w:rsidP="00EA3DA7">
      <w:pPr>
        <w:rPr>
          <w:rFonts w:asciiTheme="majorHAnsi" w:hAnsiTheme="majorHAnsi"/>
          <w:color w:val="000000" w:themeColor="text1"/>
          <w:sz w:val="24"/>
          <w:szCs w:val="24"/>
        </w:rPr>
      </w:pPr>
    </w:p>
    <w:p w:rsidR="00EA3DA7" w:rsidRPr="004E5ED7" w:rsidRDefault="00EA3DA7" w:rsidP="00EA3DA7">
      <w:pPr>
        <w:spacing w:before="240" w:after="0"/>
        <w:rPr>
          <w:rFonts w:asciiTheme="majorHAnsi" w:hAnsiTheme="majorHAnsi"/>
          <w:color w:val="000000" w:themeColor="text1"/>
          <w:sz w:val="24"/>
          <w:szCs w:val="24"/>
        </w:rPr>
      </w:pPr>
      <w:r w:rsidRPr="00C27424">
        <w:rPr>
          <w:noProof/>
          <w:lang w:eastAsia="nl-BE"/>
        </w:rPr>
        <w:drawing>
          <wp:anchor distT="0" distB="0" distL="114300" distR="114300" simplePos="0" relativeHeight="251774976" behindDoc="0" locked="0" layoutInCell="1" allowOverlap="1" wp14:anchorId="0B116283" wp14:editId="34FCF37D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1620000" cy="540000"/>
            <wp:effectExtent l="0" t="0" r="0" b="0"/>
            <wp:wrapSquare wrapText="bothSides"/>
            <wp:docPr id="4097" name="Picture 2" descr="http://www.daily-gadget.de/wp-content/uploads/taxa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www.daily-gadget.de/wp-content/uploads/taxameter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54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color w:val="000000" w:themeColor="text1"/>
          <w:sz w:val="24"/>
          <w:szCs w:val="24"/>
        </w:rPr>
        <w:t>Hier is het nuttig om foto’s van de werking van de eigen apparatuur toe te voegen. Beelden zeggen meer dan woorden</w:t>
      </w:r>
    </w:p>
    <w:p w:rsidR="00EA3DA7" w:rsidRPr="004E5ED7" w:rsidRDefault="00EA3DA7" w:rsidP="00EA3DA7">
      <w:pPr>
        <w:pStyle w:val="Lijstalinea"/>
        <w:numPr>
          <w:ilvl w:val="0"/>
          <w:numId w:val="33"/>
        </w:numPr>
        <w:spacing w:line="240" w:lineRule="auto"/>
        <w:rPr>
          <w:rFonts w:asciiTheme="majorHAnsi" w:hAnsiTheme="majorHAnsi"/>
          <w:color w:val="000000" w:themeColor="text1"/>
          <w:sz w:val="24"/>
          <w:szCs w:val="24"/>
        </w:rPr>
      </w:pPr>
      <w:r w:rsidRPr="004E5ED7">
        <w:rPr>
          <w:rFonts w:asciiTheme="majorHAnsi" w:hAnsiTheme="majorHAnsi"/>
          <w:color w:val="000000" w:themeColor="text1"/>
          <w:sz w:val="24"/>
          <w:szCs w:val="24"/>
        </w:rPr>
        <w:t>Hoe gebruiken?</w:t>
      </w:r>
      <w:r w:rsidRPr="004E5ED7">
        <w:rPr>
          <w:rFonts w:asciiTheme="majorHAnsi" w:hAnsiTheme="majorHAnsi"/>
          <w:noProof/>
          <w:lang w:eastAsia="nl-BE"/>
        </w:rPr>
        <w:t xml:space="preserve"> </w:t>
      </w:r>
    </w:p>
    <w:p w:rsidR="00EA3DA7" w:rsidRDefault="00EA3DA7" w:rsidP="00EA3DA7">
      <w:pPr>
        <w:pStyle w:val="Lijstalinea"/>
        <w:numPr>
          <w:ilvl w:val="0"/>
          <w:numId w:val="27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C27424">
        <w:rPr>
          <w:rFonts w:asciiTheme="majorHAnsi" w:hAnsiTheme="majorHAnsi"/>
          <w:color w:val="000000" w:themeColor="text1"/>
          <w:sz w:val="24"/>
          <w:szCs w:val="24"/>
        </w:rPr>
        <w:t>Hoe communiceren met de dispatching?</w:t>
      </w:r>
    </w:p>
    <w:p w:rsidR="00EA3DA7" w:rsidRDefault="00EA3DA7" w:rsidP="00EA3DA7">
      <w:pPr>
        <w:pStyle w:val="Lijstalinea"/>
        <w:numPr>
          <w:ilvl w:val="0"/>
          <w:numId w:val="27"/>
        </w:numPr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Speciale tarieven die in de regio gelden</w:t>
      </w:r>
      <w:bookmarkStart w:id="8" w:name="_GoBack"/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35B74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EA3DA7" w:rsidTr="002A2791">
        <w:tc>
          <w:tcPr>
            <w:tcW w:w="9060" w:type="dxa"/>
            <w:tcBorders>
              <w:top w:val="nil"/>
              <w:left w:val="nil"/>
              <w:bottom w:val="single" w:sz="12" w:space="0" w:color="335B74" w:themeColor="text2"/>
              <w:right w:val="nil"/>
            </w:tcBorders>
            <w:hideMark/>
          </w:tcPr>
          <w:bookmarkEnd w:id="8"/>
          <w:p w:rsidR="00EA3DA7" w:rsidRDefault="00EA3DA7" w:rsidP="002A2791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r>
              <w:t>Het rittenblad</w:t>
            </w:r>
          </w:p>
        </w:tc>
      </w:tr>
    </w:tbl>
    <w:p w:rsidR="00EA3DA7" w:rsidRPr="00C27424" w:rsidRDefault="00EA3DA7" w:rsidP="00EA3DA7">
      <w:pPr>
        <w:pStyle w:val="Lijstalinea"/>
        <w:numPr>
          <w:ilvl w:val="0"/>
          <w:numId w:val="21"/>
        </w:numPr>
        <w:spacing w:before="240"/>
        <w:rPr>
          <w:rFonts w:asciiTheme="majorHAnsi" w:hAnsiTheme="majorHAnsi"/>
          <w:color w:val="000000" w:themeColor="text1"/>
          <w:sz w:val="24"/>
          <w:szCs w:val="24"/>
        </w:rPr>
      </w:pPr>
      <w:r w:rsidRPr="00C27424">
        <w:rPr>
          <w:rFonts w:asciiTheme="majorHAnsi" w:hAnsiTheme="majorHAnsi"/>
          <w:color w:val="000000" w:themeColor="text1"/>
          <w:sz w:val="24"/>
          <w:szCs w:val="24"/>
        </w:rPr>
        <w:t>Wat moet er ingevuld worden?</w:t>
      </w:r>
    </w:p>
    <w:p w:rsidR="00EA3DA7" w:rsidRPr="004E5ED7" w:rsidRDefault="00EA3DA7" w:rsidP="00EA3DA7">
      <w:pPr>
        <w:pStyle w:val="Lijstalinea"/>
        <w:numPr>
          <w:ilvl w:val="0"/>
          <w:numId w:val="21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C27424">
        <w:rPr>
          <w:rFonts w:asciiTheme="majorHAnsi" w:hAnsiTheme="majorHAnsi"/>
          <w:color w:val="000000" w:themeColor="text1"/>
          <w:sz w:val="24"/>
          <w:szCs w:val="24"/>
        </w:rPr>
        <w:t>Hoe moet het ingevuld worden?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35B74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35B74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r>
              <w:t>Betalingssystemen</w:t>
            </w:r>
          </w:p>
        </w:tc>
      </w:tr>
    </w:tbl>
    <w:p w:rsidR="00A537FD" w:rsidRDefault="00A537FD" w:rsidP="00A537FD">
      <w:pPr>
        <w:spacing w:after="0"/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:rsidR="00A537FD" w:rsidRDefault="00A537FD" w:rsidP="00A537FD">
      <w:pPr>
        <w:spacing w:after="0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4043045</wp:posOffset>
            </wp:positionH>
            <wp:positionV relativeFrom="paragraph">
              <wp:posOffset>412750</wp:posOffset>
            </wp:positionV>
            <wp:extent cx="1254760" cy="819150"/>
            <wp:effectExtent l="0" t="0" r="2540" b="0"/>
            <wp:wrapSquare wrapText="bothSides"/>
            <wp:docPr id="466" name="Afbeelding 466" descr="https://encrypted-tbn1.gstatic.com/images?q=tbn:ANd9GcRV3F1UEvuUwJzo2WPMZRQTiL_0Jtu5OBzkPO0khGUH2EHN0W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176" descr="https://encrypted-tbn1.gstatic.com/images?q=tbn:ANd9GcRV3F1UEvuUwJzo2WPMZRQTiL_0Jtu5OBzkPO0khGUH2EHN0Wr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2719070</wp:posOffset>
            </wp:positionH>
            <wp:positionV relativeFrom="paragraph">
              <wp:posOffset>498475</wp:posOffset>
            </wp:positionV>
            <wp:extent cx="1057910" cy="636905"/>
            <wp:effectExtent l="0" t="0" r="8890" b="0"/>
            <wp:wrapSquare wrapText="bothSides"/>
            <wp:docPr id="465" name="Afbeelding 465" descr="https://encrypted-tbn2.gstatic.com/images?q=tbn:ANd9GcQITV3OgAsmLioTBJZoGpvmvEJNBOy3lcMoyARKv4FS9y0SBQ0q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175" descr="https://encrypted-tbn2.gstatic.com/images?q=tbn:ANd9GcQITV3OgAsmLioTBJZoGpvmvEJNBOy3lcMoyARKv4FS9y0SBQ0qU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6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1385570</wp:posOffset>
            </wp:positionH>
            <wp:positionV relativeFrom="paragraph">
              <wp:posOffset>488950</wp:posOffset>
            </wp:positionV>
            <wp:extent cx="1028700" cy="646430"/>
            <wp:effectExtent l="0" t="0" r="0" b="1270"/>
            <wp:wrapSquare wrapText="bothSides"/>
            <wp:docPr id="464" name="Afbeelding 464" descr="https://encrypted-tbn1.gstatic.com/images?q=tbn:ANd9GcTSXUxtKLDL4aDfe_XpmYYhzpVs-_cinxV56jTkJKab3xTDuhR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174" descr="https://encrypted-tbn1.gstatic.com/images?q=tbn:ANd9GcTSXUxtKLDL4aDfe_XpmYYhzpVs-_cinxV56jTkJKab3xTDuhR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450850</wp:posOffset>
            </wp:positionV>
            <wp:extent cx="1184275" cy="704850"/>
            <wp:effectExtent l="0" t="0" r="0" b="0"/>
            <wp:wrapSquare wrapText="bothSides"/>
            <wp:docPr id="463" name="Afbeelding 463" descr="https://encrypted-tbn3.gstatic.com/images?q=tbn:ANd9GcTlbFl_ESRw2RaeYv9L8ydWhvex16-F-OK-tuiWtI12OC7-XhnW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169" descr="https://encrypted-tbn3.gstatic.com/images?q=tbn:ANd9GcTlbFl_ESRw2RaeYv9L8ydWhvex16-F-OK-tuiWtI12OC7-XhnWFw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8" b="20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Hier kunnen eventueel de verschillende bons, cheques en andere betalingssystemen (met afbeelding) opgenomen en uitgelegd worden. </w:t>
      </w:r>
    </w:p>
    <w:p w:rsidR="00A537FD" w:rsidRDefault="00A537FD" w:rsidP="00A537FD">
      <w:pPr>
        <w:rPr>
          <w:rFonts w:asciiTheme="majorHAnsi" w:hAnsiTheme="majorHAnsi"/>
          <w:color w:val="000000" w:themeColor="text1"/>
          <w:sz w:val="24"/>
          <w:szCs w:val="24"/>
        </w:rPr>
      </w:pPr>
    </w:p>
    <w:p w:rsidR="00A537FD" w:rsidRDefault="00A537FD" w:rsidP="00A537FD">
      <w:pPr>
        <w:rPr>
          <w:rFonts w:asciiTheme="majorHAnsi" w:hAnsiTheme="majorHAnsi"/>
          <w:color w:val="000000" w:themeColor="text1"/>
          <w:sz w:val="24"/>
          <w:szCs w:val="24"/>
        </w:rPr>
      </w:pPr>
    </w:p>
    <w:p w:rsidR="00A537FD" w:rsidRDefault="00A537FD" w:rsidP="00A537FD">
      <w:pPr>
        <w:rPr>
          <w:rFonts w:asciiTheme="majorHAnsi" w:hAnsiTheme="majorHAnsi"/>
          <w:color w:val="000000" w:themeColor="text1"/>
          <w:sz w:val="24"/>
          <w:szCs w:val="24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35B74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35B74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r>
              <w:lastRenderedPageBreak/>
              <w:t>Onderhoud wagen</w:t>
            </w:r>
          </w:p>
        </w:tc>
      </w:tr>
    </w:tbl>
    <w:p w:rsidR="00A537FD" w:rsidRDefault="00A537FD" w:rsidP="00A537FD">
      <w:pPr>
        <w:rPr>
          <w:rFonts w:asciiTheme="majorHAnsi" w:hAnsiTheme="majorHAnsi"/>
          <w:color w:val="000000" w:themeColor="text1"/>
          <w:sz w:val="24"/>
          <w:szCs w:val="24"/>
        </w:rPr>
      </w:pPr>
    </w:p>
    <w:p w:rsidR="00A537FD" w:rsidRDefault="00A537FD" w:rsidP="00A537FD">
      <w:pPr>
        <w:pStyle w:val="Lijstalinea"/>
        <w:numPr>
          <w:ilvl w:val="0"/>
          <w:numId w:val="42"/>
        </w:numPr>
        <w:spacing w:before="240" w:after="0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39370</wp:posOffset>
            </wp:positionV>
            <wp:extent cx="719455" cy="719455"/>
            <wp:effectExtent l="0" t="0" r="4445" b="4445"/>
            <wp:wrapSquare wrapText="bothSides"/>
            <wp:docPr id="7199" name="Afbeelding 7199" descr="benzinepo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5" descr="benzinepomp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4"/>
          <w:szCs w:val="24"/>
        </w:rPr>
        <w:t>Wat te doen bij een panne?</w:t>
      </w:r>
    </w:p>
    <w:p w:rsidR="00A537FD" w:rsidRDefault="00A537FD" w:rsidP="00A537FD">
      <w:pPr>
        <w:pStyle w:val="Lijstalinea"/>
        <w:numPr>
          <w:ilvl w:val="0"/>
          <w:numId w:val="42"/>
        </w:numPr>
        <w:spacing w:before="240"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Carwash</w:t>
      </w:r>
    </w:p>
    <w:p w:rsidR="00A537FD" w:rsidRDefault="00A537FD" w:rsidP="00A537FD">
      <w:pPr>
        <w:pStyle w:val="Lijstalinea"/>
        <w:numPr>
          <w:ilvl w:val="0"/>
          <w:numId w:val="42"/>
        </w:numPr>
        <w:spacing w:before="240"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Waar tanken?</w:t>
      </w:r>
    </w:p>
    <w:p w:rsidR="00A537FD" w:rsidRDefault="00A537FD" w:rsidP="00A537FD">
      <w:pPr>
        <w:pStyle w:val="Lijstalinea"/>
        <w:numPr>
          <w:ilvl w:val="0"/>
          <w:numId w:val="4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Brandstofverbruik</w:t>
      </w:r>
    </w:p>
    <w:p w:rsidR="00A537FD" w:rsidRDefault="00A537FD" w:rsidP="00A537FD">
      <w:pPr>
        <w:rPr>
          <w:rFonts w:asciiTheme="majorHAnsi" w:hAnsiTheme="majorHAnsi"/>
          <w:sz w:val="24"/>
          <w:szCs w:val="24"/>
        </w:rPr>
      </w:pPr>
    </w:p>
    <w:p w:rsidR="00A537FD" w:rsidRDefault="00A537FD" w:rsidP="00A537FD">
      <w:pPr>
        <w:rPr>
          <w:rFonts w:asciiTheme="majorHAnsi" w:hAnsiTheme="majorHAnsi"/>
          <w:i/>
          <w:u w:val="single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5559425</wp:posOffset>
            </wp:positionH>
            <wp:positionV relativeFrom="paragraph">
              <wp:posOffset>0</wp:posOffset>
            </wp:positionV>
            <wp:extent cx="949960" cy="719455"/>
            <wp:effectExtent l="0" t="0" r="2540" b="4445"/>
            <wp:wrapSquare wrapText="bothSides"/>
            <wp:docPr id="7198" name="Afbeelding 7198" descr="https://encrypted-tbn0.gstatic.com/images?q=tbn:ANd9GcSuGI8Xh4bROEV0QdVN0ymromX8iXjThkXjwwTY-SZqTzXceW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 descr="https://encrypted-tbn0.gstatic.com/images?q=tbn:ANd9GcSuGI8Xh4bROEV0QdVN0ymromX8iXjThkXjwwTY-SZqTzXceWG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Theme="majorHAnsi" w:hAnsiTheme="majorHAnsi"/>
          <w:i/>
          <w:u w:val="single"/>
        </w:rPr>
        <w:t>Eco-driving</w:t>
      </w:r>
      <w:proofErr w:type="spellEnd"/>
      <w:r>
        <w:rPr>
          <w:rFonts w:asciiTheme="majorHAnsi" w:hAnsiTheme="majorHAnsi"/>
          <w:i/>
          <w:u w:val="single"/>
        </w:rPr>
        <w:t xml:space="preserve"> tips:</w:t>
      </w:r>
      <w:r>
        <w:rPr>
          <w:rFonts w:asciiTheme="majorHAnsi" w:hAnsiTheme="majorHAnsi"/>
          <w:noProof/>
          <w:lang w:eastAsia="nl-BE"/>
        </w:rPr>
        <w:t xml:space="preserve"> </w:t>
      </w:r>
    </w:p>
    <w:p w:rsidR="00A537FD" w:rsidRDefault="00A537FD" w:rsidP="00A537FD">
      <w:pPr>
        <w:pStyle w:val="Lijstalinea"/>
        <w:numPr>
          <w:ilvl w:val="0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Controleer regelmatig de bandenspanning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203200</wp:posOffset>
            </wp:positionV>
            <wp:extent cx="604520" cy="504190"/>
            <wp:effectExtent l="0" t="0" r="5080" b="0"/>
            <wp:wrapSquare wrapText="bothSides"/>
            <wp:docPr id="7197" name="Afbeelding 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0"/>
          <w:szCs w:val="20"/>
        </w:rPr>
        <w:t>Banden die niet de juiste spanning hebben ondervinden meer rolweerstand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Bandenspanning 10% te laag heeft als resultaat dat het verbruik stijgt met 8%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 ideale bandenspanning staat vermeld aan de binnenzijde van de benzineklep of in het boekje van de wagen</w:t>
      </w:r>
    </w:p>
    <w:p w:rsidR="00A537FD" w:rsidRDefault="00A537FD" w:rsidP="00A537FD">
      <w:pPr>
        <w:pStyle w:val="Lijstalinea"/>
        <w:ind w:left="2160"/>
        <w:rPr>
          <w:rFonts w:asciiTheme="majorHAnsi" w:hAnsiTheme="majorHAnsi"/>
          <w:sz w:val="20"/>
          <w:szCs w:val="20"/>
        </w:rPr>
      </w:pPr>
    </w:p>
    <w:p w:rsidR="00A537FD" w:rsidRDefault="00A537FD" w:rsidP="00A537FD">
      <w:pPr>
        <w:pStyle w:val="Lijstalinea"/>
        <w:numPr>
          <w:ilvl w:val="0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Schakel op het juiste moment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Hoe hoger het toerental van de motor hoe hoger het verbruik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116205</wp:posOffset>
            </wp:positionV>
            <wp:extent cx="802640" cy="360045"/>
            <wp:effectExtent l="0" t="0" r="0" b="1905"/>
            <wp:wrapSquare wrapText="bothSides"/>
            <wp:docPr id="7196" name="Afbeelding 7196" descr="http://www.autorijschoolbasis.nl/img/dash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http://www.autorijschoolbasis.nl/img/dashboard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0"/>
          <w:szCs w:val="20"/>
        </w:rPr>
        <w:t>Moderne personenwagens beschikken over motoren die ook bij lagere toerentallen voldoende vermogen leveren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Ook met automaten kan u schakelen beïnvloeden door even het gaspedaal wat te lossen waardoor het voertuig vroeger zal schakelen</w:t>
      </w:r>
    </w:p>
    <w:p w:rsidR="00A537FD" w:rsidRDefault="00A537FD" w:rsidP="00A537FD">
      <w:pPr>
        <w:pStyle w:val="Lijstalinea"/>
        <w:ind w:left="2160"/>
        <w:rPr>
          <w:rFonts w:asciiTheme="majorHAnsi" w:hAnsiTheme="majorHAnsi"/>
          <w:sz w:val="20"/>
          <w:szCs w:val="20"/>
        </w:rPr>
      </w:pPr>
    </w:p>
    <w:p w:rsidR="00A537FD" w:rsidRDefault="00A537FD" w:rsidP="00A537FD">
      <w:pPr>
        <w:pStyle w:val="Lijstalinea"/>
        <w:numPr>
          <w:ilvl w:val="0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Anticipeer het verkeer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55880</wp:posOffset>
            </wp:positionV>
            <wp:extent cx="593725" cy="503555"/>
            <wp:effectExtent l="0" t="0" r="0" b="0"/>
            <wp:wrapSquare wrapText="bothSides"/>
            <wp:docPr id="7195" name="Afbeelding 7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5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0"/>
          <w:szCs w:val="20"/>
        </w:rPr>
        <w:t>Schat het verkeer goed in zodat u niet onnodig hoeft te remmen en weer te snellen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Hou dus voldoende afstand tussen u en uw voorganger</w:t>
      </w:r>
    </w:p>
    <w:p w:rsidR="00A537FD" w:rsidRDefault="00A537FD" w:rsidP="00A537FD">
      <w:pPr>
        <w:pStyle w:val="Lijstalinea"/>
        <w:ind w:left="2160"/>
        <w:rPr>
          <w:rFonts w:asciiTheme="majorHAnsi" w:hAnsiTheme="majorHAnsi"/>
          <w:sz w:val="20"/>
          <w:szCs w:val="20"/>
        </w:rPr>
      </w:pPr>
    </w:p>
    <w:p w:rsidR="00A537FD" w:rsidRDefault="00A537FD" w:rsidP="00A537FD">
      <w:pPr>
        <w:pStyle w:val="Lijstalinea"/>
        <w:numPr>
          <w:ilvl w:val="0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Hinder de luchtstroom niet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69215</wp:posOffset>
            </wp:positionV>
            <wp:extent cx="597535" cy="504190"/>
            <wp:effectExtent l="0" t="0" r="0" b="0"/>
            <wp:wrapSquare wrapText="bothSides"/>
            <wp:docPr id="7194" name="Afbeelding 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5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0"/>
          <w:szCs w:val="20"/>
        </w:rPr>
        <w:t>Bijvoorbeeld open ramen beïnvloeden de aerodynamica en hebben een hoger verbruik tot gevolg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Parkeer uw auto in de schaduw. </w:t>
      </w:r>
    </w:p>
    <w:p w:rsidR="00A537FD" w:rsidRDefault="00A537FD" w:rsidP="00A537FD">
      <w:pPr>
        <w:pStyle w:val="Lijstalinea"/>
        <w:numPr>
          <w:ilvl w:val="0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Rij indien mogelijk met een constante snelheid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328930</wp:posOffset>
            </wp:positionV>
            <wp:extent cx="604520" cy="504190"/>
            <wp:effectExtent l="0" t="0" r="5080" b="0"/>
            <wp:wrapSquare wrapText="bothSides"/>
            <wp:docPr id="7193" name="Afbeelding 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0"/>
          <w:szCs w:val="20"/>
        </w:rPr>
        <w:t>Bij een constante snelheid wordt maar een gedeelte van het motorvermogen aangesproken waardoor het verbruik lager blijft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Een versnelling van bv. 80 km/u naar 90 km/u heeft een stijging van het verbruik met 12% als gevolg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Indien uw wagen beschikt over een cruise-control, gebruik deze dan indien de omstandigheden het toelaten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Hou u steeds aan de snelheidslimieten – het is milieuvriendelijker en ook veiliger</w:t>
      </w:r>
    </w:p>
    <w:p w:rsidR="00A537FD" w:rsidRDefault="00A537FD" w:rsidP="00A537FD">
      <w:pPr>
        <w:pStyle w:val="Lijstalinea"/>
        <w:ind w:left="2160"/>
        <w:rPr>
          <w:rFonts w:asciiTheme="majorHAnsi" w:hAnsiTheme="majorHAnsi"/>
          <w:sz w:val="20"/>
          <w:szCs w:val="20"/>
        </w:rPr>
      </w:pPr>
    </w:p>
    <w:p w:rsidR="00A537FD" w:rsidRDefault="00A537FD" w:rsidP="00A537FD">
      <w:pPr>
        <w:pStyle w:val="Lijstalinea"/>
        <w:numPr>
          <w:ilvl w:val="0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Los tijdig het gaspedaal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131445</wp:posOffset>
            </wp:positionV>
            <wp:extent cx="615315" cy="504190"/>
            <wp:effectExtent l="0" t="0" r="0" b="0"/>
            <wp:wrapSquare wrapText="bothSides"/>
            <wp:docPr id="7192" name="Afbeelding 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5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0"/>
          <w:szCs w:val="20"/>
        </w:rPr>
        <w:t>Haal uw voet tijdig van het gaspedaal wanneer u een kruispunt, afdaling of een verkeerslicht nadert, dan verbruikt u namelijk niets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Vermijd zoveel mogelijk om tot een volledige stilstand te komen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Trek niet te hard op vanuit stilstand</w:t>
      </w:r>
    </w:p>
    <w:p w:rsidR="00A537FD" w:rsidRDefault="00A537FD" w:rsidP="00A537FD">
      <w:pPr>
        <w:pStyle w:val="Lijstalinea"/>
        <w:ind w:left="2160"/>
        <w:rPr>
          <w:rFonts w:asciiTheme="majorHAnsi" w:hAnsiTheme="majorHAnsi"/>
          <w:sz w:val="20"/>
          <w:szCs w:val="20"/>
        </w:rPr>
      </w:pPr>
    </w:p>
    <w:p w:rsidR="00A537FD" w:rsidRDefault="00A537FD" w:rsidP="00A537FD">
      <w:pPr>
        <w:pStyle w:val="Lijstalinea"/>
        <w:numPr>
          <w:ilvl w:val="0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lastRenderedPageBreak/>
        <w:t>Laat uw motor niet onnodig draaien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111125</wp:posOffset>
            </wp:positionV>
            <wp:extent cx="612140" cy="504190"/>
            <wp:effectExtent l="0" t="0" r="0" b="0"/>
            <wp:wrapSquare wrapText="bothSides"/>
            <wp:docPr id="7191" name="Afbeelding 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4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0"/>
          <w:szCs w:val="20"/>
        </w:rPr>
        <w:t>Voor korte stoppen (openstaande brug of spoorwegovergang) loont het de moeite om de motor uit te schakelen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Laat de motor zeker niet draaien bij stilstand aan standplaatsen of bij langere stoppen</w:t>
      </w:r>
    </w:p>
    <w:p w:rsidR="00A537FD" w:rsidRDefault="00A537FD" w:rsidP="00A537FD">
      <w:pPr>
        <w:pStyle w:val="Lijstalinea"/>
        <w:ind w:left="2160"/>
        <w:rPr>
          <w:rFonts w:asciiTheme="majorHAnsi" w:hAnsiTheme="majorHAnsi"/>
          <w:sz w:val="20"/>
          <w:szCs w:val="20"/>
        </w:rPr>
      </w:pPr>
    </w:p>
    <w:p w:rsidR="00A537FD" w:rsidRDefault="00A537FD" w:rsidP="00A537FD">
      <w:pPr>
        <w:pStyle w:val="Lijstalinea"/>
        <w:numPr>
          <w:ilvl w:val="0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Gebruik uw boordapparatuur verstandig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121920</wp:posOffset>
            </wp:positionV>
            <wp:extent cx="615315" cy="504190"/>
            <wp:effectExtent l="0" t="0" r="0" b="0"/>
            <wp:wrapSquare wrapText="bothSides"/>
            <wp:docPr id="7190" name="Afbeelding 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4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0"/>
          <w:szCs w:val="20"/>
        </w:rPr>
        <w:t>Het gebruik van airco drijft het verbruik gevoelig op (10-15%)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Schakel daarom de airco alleen in als het nodig is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Andere apparatuur zoals cruise-control leiden dan weer tot minder verbruik</w:t>
      </w:r>
    </w:p>
    <w:p w:rsidR="00A537FD" w:rsidRDefault="00A537FD" w:rsidP="00A537FD">
      <w:pPr>
        <w:pStyle w:val="Lijstalinea"/>
        <w:ind w:left="2160"/>
        <w:rPr>
          <w:rFonts w:asciiTheme="majorHAnsi" w:hAnsiTheme="majorHAnsi"/>
          <w:sz w:val="20"/>
          <w:szCs w:val="20"/>
        </w:rPr>
      </w:pPr>
    </w:p>
    <w:p w:rsidR="00A537FD" w:rsidRDefault="00A537FD" w:rsidP="00A537FD">
      <w:pPr>
        <w:pStyle w:val="Lijstalinea"/>
        <w:numPr>
          <w:ilvl w:val="0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Meten is weten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57785</wp:posOffset>
            </wp:positionV>
            <wp:extent cx="482600" cy="899795"/>
            <wp:effectExtent l="0" t="0" r="0" b="0"/>
            <wp:wrapSquare wrapText="bothSides"/>
            <wp:docPr id="7189" name="Afbeelding 7189" descr="http://www.multimove.nl/nl/images/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http://www.multimove.nl/nl/images/65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0"/>
          <w:szCs w:val="20"/>
        </w:rPr>
        <w:t>Volg uw verbruik ook zelf op (op te vragen via de centrale boordcomputer)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De beste manier om uw rijgedrag te sturen is het verbruik te noteren</w:t>
      </w:r>
    </w:p>
    <w:p w:rsidR="00A537FD" w:rsidRDefault="00A537FD" w:rsidP="00A537FD">
      <w:pPr>
        <w:pStyle w:val="Lijstalinea"/>
        <w:numPr>
          <w:ilvl w:val="2"/>
          <w:numId w:val="4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U zal zien dat enkele kleine aanpassingen een aanzienlijk besparing kunnen opleveren in het verbruik</w:t>
      </w:r>
    </w:p>
    <w:p w:rsidR="00A537FD" w:rsidRDefault="00A537FD" w:rsidP="00A537FD">
      <w:pPr>
        <w:rPr>
          <w:rFonts w:asciiTheme="majorHAnsi" w:hAnsiTheme="majorHAnsi"/>
          <w:sz w:val="20"/>
          <w:szCs w:val="20"/>
        </w:rPr>
      </w:pPr>
    </w:p>
    <w:p w:rsidR="00A537FD" w:rsidRDefault="00A537FD" w:rsidP="00A537FD">
      <w:pPr>
        <w:rPr>
          <w:rFonts w:asciiTheme="majorHAnsi" w:hAnsiTheme="majorHAnsi"/>
          <w:sz w:val="20"/>
          <w:szCs w:val="20"/>
        </w:rPr>
      </w:pPr>
    </w:p>
    <w:p w:rsidR="00A537FD" w:rsidRDefault="00A537FD" w:rsidP="00A537FD">
      <w:pPr>
        <w:pStyle w:val="Lijstalinea"/>
        <w:numPr>
          <w:ilvl w:val="0"/>
          <w:numId w:val="4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Wat te doen bij een ongeval? (welke nummers verwittigen)</w:t>
      </w:r>
    </w:p>
    <w:p w:rsidR="00A537FD" w:rsidRDefault="00A537FD" w:rsidP="00A537FD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nl-BE"/>
        </w:rPr>
        <w:lastRenderedPageBreak/>
        <w:drawing>
          <wp:inline distT="0" distB="0" distL="0" distR="0">
            <wp:extent cx="5759450" cy="69596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6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4" t="7758" r="30026" b="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9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FD" w:rsidRDefault="00A537FD" w:rsidP="00A537FD">
      <w:pPr>
        <w:rPr>
          <w:rFonts w:asciiTheme="majorHAnsi" w:hAnsiTheme="majorHAnsi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35B74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35B74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r>
              <w:t>Lijst met nuttige telefoonnummers</w:t>
            </w:r>
          </w:p>
        </w:tc>
      </w:tr>
    </w:tbl>
    <w:p w:rsidR="00A537FD" w:rsidRDefault="00A537FD" w:rsidP="00A537FD">
      <w:pPr>
        <w:rPr>
          <w:rFonts w:asciiTheme="majorHAnsi" w:hAnsiTheme="majorHAnsi"/>
        </w:rPr>
      </w:pPr>
    </w:p>
    <w:p w:rsidR="00A537FD" w:rsidRDefault="00A537FD" w:rsidP="00A537FD">
      <w:pPr>
        <w:pStyle w:val="Lijstalinea"/>
        <w:numPr>
          <w:ilvl w:val="0"/>
          <w:numId w:val="42"/>
        </w:numPr>
        <w:rPr>
          <w:rFonts w:asciiTheme="majorHAnsi" w:hAnsiTheme="majorHAnsi"/>
        </w:rPr>
      </w:pPr>
      <w:r>
        <w:rPr>
          <w:rFonts w:asciiTheme="majorHAnsi" w:hAnsiTheme="majorHAnsi"/>
        </w:rPr>
        <w:t>Noodnummers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35B74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35B74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r>
              <w:t>Varia</w:t>
            </w:r>
          </w:p>
        </w:tc>
      </w:tr>
    </w:tbl>
    <w:p w:rsidR="00A537FD" w:rsidRDefault="00A537FD" w:rsidP="00A537FD">
      <w:pPr>
        <w:rPr>
          <w:rFonts w:asciiTheme="majorHAnsi" w:hAnsiTheme="majorHAnsi"/>
        </w:rPr>
      </w:pPr>
    </w:p>
    <w:p w:rsidR="00A537FD" w:rsidRDefault="00A537FD" w:rsidP="00A537FD">
      <w:pPr>
        <w:spacing w:before="240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lastRenderedPageBreak/>
        <w:t>Hier kunnen eventueel bijlagen opgenomen worden die relevant zijn voor de nieuwe chauffeur:</w:t>
      </w:r>
    </w:p>
    <w:p w:rsidR="00A537FD" w:rsidRDefault="00A537FD" w:rsidP="00A537FD">
      <w:pPr>
        <w:pStyle w:val="Lijstalinea"/>
        <w:numPr>
          <w:ilvl w:val="0"/>
          <w:numId w:val="42"/>
        </w:numPr>
        <w:spacing w:before="240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Stadsreglement voor taxidiensten</w:t>
      </w:r>
    </w:p>
    <w:p w:rsidR="00A537FD" w:rsidRDefault="00A537FD" w:rsidP="00A537FD">
      <w:pPr>
        <w:pStyle w:val="Lijstalinea"/>
        <w:numPr>
          <w:ilvl w:val="0"/>
          <w:numId w:val="42"/>
        </w:numPr>
        <w:spacing w:before="240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Tarieven</w:t>
      </w:r>
    </w:p>
    <w:p w:rsidR="00A537FD" w:rsidRDefault="00A537FD" w:rsidP="00A537FD">
      <w:pPr>
        <w:pStyle w:val="Lijstalinea"/>
        <w:numPr>
          <w:ilvl w:val="0"/>
          <w:numId w:val="42"/>
        </w:numPr>
        <w:spacing w:before="240"/>
        <w:jc w:val="both"/>
        <w:rPr>
          <w:rFonts w:asciiTheme="majorHAnsi" w:hAnsiTheme="majorHAnsi"/>
          <w:color w:val="000000" w:themeColor="text1"/>
          <w:sz w:val="24"/>
          <w:szCs w:val="24"/>
        </w:rPr>
      </w:pPr>
    </w:p>
    <w:p w:rsidR="00A537FD" w:rsidRDefault="00A537FD" w:rsidP="00A537FD">
      <w:pPr>
        <w:tabs>
          <w:tab w:val="left" w:pos="2610"/>
        </w:tabs>
        <w:jc w:val="center"/>
        <w:rPr>
          <w:rFonts w:asciiTheme="majorHAnsi" w:hAnsiTheme="majorHAnsi"/>
          <w:color w:val="1C6294" w:themeColor="accent1"/>
          <w:sz w:val="24"/>
          <w:szCs w:val="24"/>
        </w:rPr>
      </w:pPr>
      <w:r>
        <w:rPr>
          <w:rFonts w:asciiTheme="majorHAnsi" w:hAnsiTheme="majorHAnsi"/>
          <w:color w:val="1C6294" w:themeColor="accent1"/>
          <w:sz w:val="24"/>
          <w:szCs w:val="24"/>
        </w:rPr>
        <w:t>Tot slot:</w:t>
      </w:r>
    </w:p>
    <w:p w:rsidR="00A537FD" w:rsidRDefault="00A537FD" w:rsidP="00A537FD">
      <w:pPr>
        <w:tabs>
          <w:tab w:val="left" w:pos="2610"/>
        </w:tabs>
        <w:jc w:val="center"/>
        <w:rPr>
          <w:rFonts w:asciiTheme="majorHAnsi" w:hAnsiTheme="majorHAnsi"/>
          <w:color w:val="1C6294" w:themeColor="accent1"/>
          <w:sz w:val="24"/>
          <w:szCs w:val="24"/>
        </w:rPr>
      </w:pPr>
      <w:r>
        <w:rPr>
          <w:rFonts w:asciiTheme="majorHAnsi" w:hAnsiTheme="majorHAnsi"/>
          <w:color w:val="1C6294" w:themeColor="accent1"/>
          <w:sz w:val="24"/>
          <w:szCs w:val="24"/>
        </w:rPr>
        <w:t xml:space="preserve">Sluit af met een enthousiaste zin waaruit blijkt dat u blij bent met de nieuwe werknemer.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single" w:sz="12" w:space="0" w:color="335B74" w:themeColor="text2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537FD" w:rsidTr="00A537FD">
        <w:tc>
          <w:tcPr>
            <w:tcW w:w="9060" w:type="dxa"/>
            <w:tcBorders>
              <w:top w:val="nil"/>
              <w:left w:val="nil"/>
              <w:bottom w:val="single" w:sz="12" w:space="0" w:color="335B74" w:themeColor="text2"/>
              <w:right w:val="nil"/>
            </w:tcBorders>
            <w:hideMark/>
          </w:tcPr>
          <w:p w:rsidR="00A537FD" w:rsidRDefault="00A537FD" w:rsidP="00A537FD">
            <w:pPr>
              <w:pStyle w:val="Kop1"/>
              <w:numPr>
                <w:ilvl w:val="0"/>
                <w:numId w:val="34"/>
              </w:numPr>
              <w:spacing w:line="276" w:lineRule="auto"/>
              <w:jc w:val="center"/>
              <w:outlineLvl w:val="0"/>
            </w:pPr>
            <w:r>
              <w:t>Nota’s</w:t>
            </w:r>
          </w:p>
        </w:tc>
      </w:tr>
    </w:tbl>
    <w:p w:rsidR="00A537FD" w:rsidRDefault="00A537FD" w:rsidP="00A537FD">
      <w:pPr>
        <w:pStyle w:val="Kop2"/>
        <w:rPr>
          <w:color w:val="000000" w:themeColor="text1"/>
        </w:rPr>
      </w:pPr>
    </w:p>
    <w:sectPr w:rsidR="00A537FD" w:rsidSect="00E23410">
      <w:footerReference w:type="default" r:id="rId79"/>
      <w:pgSz w:w="11906" w:h="16838" w:code="9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00C8" w:rsidRDefault="00B900C8" w:rsidP="00E3429E">
      <w:pPr>
        <w:spacing w:after="0" w:line="240" w:lineRule="auto"/>
      </w:pPr>
      <w:r>
        <w:separator/>
      </w:r>
    </w:p>
  </w:endnote>
  <w:endnote w:type="continuationSeparator" w:id="0">
    <w:p w:rsidR="00B900C8" w:rsidRDefault="00B900C8" w:rsidP="00E34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49863085"/>
      <w:docPartObj>
        <w:docPartGallery w:val="Page Numbers (Bottom of Page)"/>
        <w:docPartUnique/>
      </w:docPartObj>
    </w:sdtPr>
    <w:sdtContent>
      <w:p w:rsidR="00B900C8" w:rsidRDefault="00B900C8" w:rsidP="009F28BE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B4CAA">
          <w:rPr>
            <w:noProof/>
            <w:lang w:val="nl-NL"/>
          </w:rPr>
          <w:t>10</w:t>
        </w:r>
        <w:r>
          <w:fldChar w:fldCharType="end"/>
        </w:r>
      </w:p>
    </w:sdtContent>
  </w:sdt>
  <w:p w:rsidR="00B900C8" w:rsidRDefault="00B900C8">
    <w:pPr>
      <w:pStyle w:val="Voettekst"/>
    </w:pPr>
    <w:r>
      <w:t>Onthaalbrochure Taxisector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00C8" w:rsidRDefault="00B900C8" w:rsidP="00E3429E">
      <w:pPr>
        <w:spacing w:after="0" w:line="240" w:lineRule="auto"/>
      </w:pPr>
      <w:r>
        <w:separator/>
      </w:r>
    </w:p>
  </w:footnote>
  <w:footnote w:type="continuationSeparator" w:id="0">
    <w:p w:rsidR="00B900C8" w:rsidRDefault="00B900C8" w:rsidP="00E342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10FF0"/>
    <w:multiLevelType w:val="hybridMultilevel"/>
    <w:tmpl w:val="EEBE8308"/>
    <w:lvl w:ilvl="0" w:tplc="0813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6964F3"/>
    <w:multiLevelType w:val="hybridMultilevel"/>
    <w:tmpl w:val="3708964A"/>
    <w:lvl w:ilvl="0" w:tplc="E3C6D7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B49AD"/>
    <w:multiLevelType w:val="hybridMultilevel"/>
    <w:tmpl w:val="B204DD50"/>
    <w:lvl w:ilvl="0" w:tplc="E3C6D7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30B2D"/>
    <w:multiLevelType w:val="hybridMultilevel"/>
    <w:tmpl w:val="49B0667C"/>
    <w:lvl w:ilvl="0" w:tplc="E3C6D7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F537B"/>
    <w:multiLevelType w:val="hybridMultilevel"/>
    <w:tmpl w:val="D5DC145E"/>
    <w:lvl w:ilvl="0" w:tplc="E3C6D7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A7D7A"/>
    <w:multiLevelType w:val="hybridMultilevel"/>
    <w:tmpl w:val="1E8AEDC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C31F9"/>
    <w:multiLevelType w:val="hybridMultilevel"/>
    <w:tmpl w:val="9D2403FA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D07312"/>
    <w:multiLevelType w:val="hybridMultilevel"/>
    <w:tmpl w:val="A65A41D8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D3B57"/>
    <w:multiLevelType w:val="hybridMultilevel"/>
    <w:tmpl w:val="547C758E"/>
    <w:lvl w:ilvl="0" w:tplc="E3C6D7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EE549A"/>
    <w:multiLevelType w:val="hybridMultilevel"/>
    <w:tmpl w:val="A1FE1D38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A0009"/>
    <w:multiLevelType w:val="hybridMultilevel"/>
    <w:tmpl w:val="114AAA70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044BA"/>
    <w:multiLevelType w:val="hybridMultilevel"/>
    <w:tmpl w:val="058C0DAC"/>
    <w:lvl w:ilvl="0" w:tplc="138E6ADC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F02F6"/>
    <w:multiLevelType w:val="hybridMultilevel"/>
    <w:tmpl w:val="591E474A"/>
    <w:lvl w:ilvl="0" w:tplc="E3C6D7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71011"/>
    <w:multiLevelType w:val="hybridMultilevel"/>
    <w:tmpl w:val="186C457A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C35B8B"/>
    <w:multiLevelType w:val="hybridMultilevel"/>
    <w:tmpl w:val="60A4DFE2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CF0048"/>
    <w:multiLevelType w:val="hybridMultilevel"/>
    <w:tmpl w:val="516AD46C"/>
    <w:lvl w:ilvl="0" w:tplc="E3C6D7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6154D1"/>
    <w:multiLevelType w:val="hybridMultilevel"/>
    <w:tmpl w:val="0D140312"/>
    <w:lvl w:ilvl="0" w:tplc="296C7CFE">
      <w:start w:val="1"/>
      <w:numFmt w:val="bullet"/>
      <w:lvlText w:val="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F51F39"/>
    <w:multiLevelType w:val="hybridMultilevel"/>
    <w:tmpl w:val="81C2522C"/>
    <w:lvl w:ilvl="0" w:tplc="E3C6D7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F86C45"/>
    <w:multiLevelType w:val="hybridMultilevel"/>
    <w:tmpl w:val="DCAA1B78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443341"/>
    <w:multiLevelType w:val="hybridMultilevel"/>
    <w:tmpl w:val="FD02F498"/>
    <w:lvl w:ilvl="0" w:tplc="E3C6D7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114CFC"/>
    <w:multiLevelType w:val="hybridMultilevel"/>
    <w:tmpl w:val="3FDA1316"/>
    <w:lvl w:ilvl="0" w:tplc="E3C6D7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B30088"/>
    <w:multiLevelType w:val="hybridMultilevel"/>
    <w:tmpl w:val="280EFACC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CB5A5B"/>
    <w:multiLevelType w:val="hybridMultilevel"/>
    <w:tmpl w:val="C1347864"/>
    <w:lvl w:ilvl="0" w:tplc="364EE00E">
      <w:start w:val="1"/>
      <w:numFmt w:val="decimal"/>
      <w:pStyle w:val="Kop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D1575A"/>
    <w:multiLevelType w:val="hybridMultilevel"/>
    <w:tmpl w:val="AC1A12B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FD5BBA"/>
    <w:multiLevelType w:val="hybridMultilevel"/>
    <w:tmpl w:val="4F1EA8AE"/>
    <w:lvl w:ilvl="0" w:tplc="E3C6D7DC">
      <w:start w:val="1"/>
      <w:numFmt w:val="bullet"/>
      <w:lvlText w:val="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1E6ABD"/>
    <w:multiLevelType w:val="hybridMultilevel"/>
    <w:tmpl w:val="3AAE943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E24C84"/>
    <w:multiLevelType w:val="hybridMultilevel"/>
    <w:tmpl w:val="E9AAC1F6"/>
    <w:lvl w:ilvl="0" w:tplc="07EEB8B8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901310"/>
    <w:multiLevelType w:val="hybridMultilevel"/>
    <w:tmpl w:val="F434F36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773C9B"/>
    <w:multiLevelType w:val="hybridMultilevel"/>
    <w:tmpl w:val="B068F2CC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F4059F"/>
    <w:multiLevelType w:val="hybridMultilevel"/>
    <w:tmpl w:val="15C8025C"/>
    <w:lvl w:ilvl="0" w:tplc="E3C6D7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23"/>
  </w:num>
  <w:num w:numId="4">
    <w:abstractNumId w:val="16"/>
  </w:num>
  <w:num w:numId="5">
    <w:abstractNumId w:val="0"/>
  </w:num>
  <w:num w:numId="6">
    <w:abstractNumId w:val="11"/>
  </w:num>
  <w:num w:numId="7">
    <w:abstractNumId w:val="25"/>
  </w:num>
  <w:num w:numId="8">
    <w:abstractNumId w:val="7"/>
  </w:num>
  <w:num w:numId="9">
    <w:abstractNumId w:val="9"/>
  </w:num>
  <w:num w:numId="10">
    <w:abstractNumId w:val="15"/>
  </w:num>
  <w:num w:numId="11">
    <w:abstractNumId w:val="3"/>
  </w:num>
  <w:num w:numId="12">
    <w:abstractNumId w:val="14"/>
  </w:num>
  <w:num w:numId="13">
    <w:abstractNumId w:val="21"/>
  </w:num>
  <w:num w:numId="14">
    <w:abstractNumId w:val="19"/>
  </w:num>
  <w:num w:numId="15">
    <w:abstractNumId w:val="10"/>
  </w:num>
  <w:num w:numId="16">
    <w:abstractNumId w:val="4"/>
  </w:num>
  <w:num w:numId="17">
    <w:abstractNumId w:val="13"/>
  </w:num>
  <w:num w:numId="18">
    <w:abstractNumId w:val="28"/>
  </w:num>
  <w:num w:numId="19">
    <w:abstractNumId w:val="29"/>
  </w:num>
  <w:num w:numId="20">
    <w:abstractNumId w:val="12"/>
  </w:num>
  <w:num w:numId="21">
    <w:abstractNumId w:val="8"/>
  </w:num>
  <w:num w:numId="22">
    <w:abstractNumId w:val="26"/>
  </w:num>
  <w:num w:numId="23">
    <w:abstractNumId w:val="27"/>
  </w:num>
  <w:num w:numId="24">
    <w:abstractNumId w:val="22"/>
  </w:num>
  <w:num w:numId="25">
    <w:abstractNumId w:val="5"/>
  </w:num>
  <w:num w:numId="26">
    <w:abstractNumId w:val="22"/>
  </w:num>
  <w:num w:numId="27">
    <w:abstractNumId w:val="17"/>
  </w:num>
  <w:num w:numId="28">
    <w:abstractNumId w:val="22"/>
  </w:num>
  <w:num w:numId="29">
    <w:abstractNumId w:val="2"/>
  </w:num>
  <w:num w:numId="30">
    <w:abstractNumId w:val="24"/>
  </w:num>
  <w:num w:numId="31">
    <w:abstractNumId w:val="22"/>
  </w:num>
  <w:num w:numId="32">
    <w:abstractNumId w:val="1"/>
  </w:num>
  <w:num w:numId="33">
    <w:abstractNumId w:val="20"/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2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22"/>
  </w:num>
  <w:num w:numId="4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C65"/>
    <w:rsid w:val="000250FA"/>
    <w:rsid w:val="000265D9"/>
    <w:rsid w:val="00037769"/>
    <w:rsid w:val="00061679"/>
    <w:rsid w:val="00072DBA"/>
    <w:rsid w:val="00075DCE"/>
    <w:rsid w:val="000903C0"/>
    <w:rsid w:val="00097264"/>
    <w:rsid w:val="000E4AE2"/>
    <w:rsid w:val="0010537B"/>
    <w:rsid w:val="00133995"/>
    <w:rsid w:val="001577FE"/>
    <w:rsid w:val="00157C89"/>
    <w:rsid w:val="00162C22"/>
    <w:rsid w:val="0017201A"/>
    <w:rsid w:val="0017668E"/>
    <w:rsid w:val="001B494C"/>
    <w:rsid w:val="001C5CBD"/>
    <w:rsid w:val="001D3590"/>
    <w:rsid w:val="001E2BAD"/>
    <w:rsid w:val="001E57AB"/>
    <w:rsid w:val="001F19A4"/>
    <w:rsid w:val="001F639F"/>
    <w:rsid w:val="00216F51"/>
    <w:rsid w:val="00226604"/>
    <w:rsid w:val="00235939"/>
    <w:rsid w:val="00262AD4"/>
    <w:rsid w:val="002765B9"/>
    <w:rsid w:val="00282EDC"/>
    <w:rsid w:val="002F68D1"/>
    <w:rsid w:val="00302C43"/>
    <w:rsid w:val="003503EC"/>
    <w:rsid w:val="00373BDB"/>
    <w:rsid w:val="00375846"/>
    <w:rsid w:val="00384FC2"/>
    <w:rsid w:val="00390F05"/>
    <w:rsid w:val="003A1171"/>
    <w:rsid w:val="003C17A6"/>
    <w:rsid w:val="003D6B73"/>
    <w:rsid w:val="00421AF4"/>
    <w:rsid w:val="00442893"/>
    <w:rsid w:val="00447F68"/>
    <w:rsid w:val="00471FE1"/>
    <w:rsid w:val="004B2A83"/>
    <w:rsid w:val="004D0F64"/>
    <w:rsid w:val="004E5ED7"/>
    <w:rsid w:val="004F38C4"/>
    <w:rsid w:val="005078A8"/>
    <w:rsid w:val="00507921"/>
    <w:rsid w:val="00513CFB"/>
    <w:rsid w:val="00521387"/>
    <w:rsid w:val="00526D85"/>
    <w:rsid w:val="0059564D"/>
    <w:rsid w:val="00597849"/>
    <w:rsid w:val="005A3DB5"/>
    <w:rsid w:val="005A40A3"/>
    <w:rsid w:val="005B4232"/>
    <w:rsid w:val="005D3B76"/>
    <w:rsid w:val="005D6E58"/>
    <w:rsid w:val="006164B5"/>
    <w:rsid w:val="00620D4C"/>
    <w:rsid w:val="006563E3"/>
    <w:rsid w:val="00671BCB"/>
    <w:rsid w:val="0067558B"/>
    <w:rsid w:val="00692B69"/>
    <w:rsid w:val="006A34E5"/>
    <w:rsid w:val="006B63CF"/>
    <w:rsid w:val="006E3B96"/>
    <w:rsid w:val="00713B5C"/>
    <w:rsid w:val="00726B3D"/>
    <w:rsid w:val="00745135"/>
    <w:rsid w:val="00766B3A"/>
    <w:rsid w:val="0077156A"/>
    <w:rsid w:val="007A326A"/>
    <w:rsid w:val="007C01E3"/>
    <w:rsid w:val="007C3CFB"/>
    <w:rsid w:val="007D6F32"/>
    <w:rsid w:val="00803E4F"/>
    <w:rsid w:val="00837558"/>
    <w:rsid w:val="00873A3A"/>
    <w:rsid w:val="00881806"/>
    <w:rsid w:val="00885FEE"/>
    <w:rsid w:val="0089534F"/>
    <w:rsid w:val="008A1B4A"/>
    <w:rsid w:val="008B4CAA"/>
    <w:rsid w:val="008D6223"/>
    <w:rsid w:val="008F508B"/>
    <w:rsid w:val="00900D88"/>
    <w:rsid w:val="00930A53"/>
    <w:rsid w:val="009508E0"/>
    <w:rsid w:val="00960347"/>
    <w:rsid w:val="00962F76"/>
    <w:rsid w:val="00971AAA"/>
    <w:rsid w:val="00975859"/>
    <w:rsid w:val="009825A1"/>
    <w:rsid w:val="0099471E"/>
    <w:rsid w:val="009B7F02"/>
    <w:rsid w:val="009C33F3"/>
    <w:rsid w:val="009D58BE"/>
    <w:rsid w:val="009F28BE"/>
    <w:rsid w:val="009F325C"/>
    <w:rsid w:val="00A07C0F"/>
    <w:rsid w:val="00A13C68"/>
    <w:rsid w:val="00A20BBE"/>
    <w:rsid w:val="00A215C5"/>
    <w:rsid w:val="00A4436E"/>
    <w:rsid w:val="00A537FD"/>
    <w:rsid w:val="00A64C65"/>
    <w:rsid w:val="00A92B4A"/>
    <w:rsid w:val="00AD679E"/>
    <w:rsid w:val="00AF2E0F"/>
    <w:rsid w:val="00B00735"/>
    <w:rsid w:val="00B05FE0"/>
    <w:rsid w:val="00B50FBF"/>
    <w:rsid w:val="00B65560"/>
    <w:rsid w:val="00B7279E"/>
    <w:rsid w:val="00B7721A"/>
    <w:rsid w:val="00B86F31"/>
    <w:rsid w:val="00B900C8"/>
    <w:rsid w:val="00BB36CA"/>
    <w:rsid w:val="00BE29F6"/>
    <w:rsid w:val="00C11033"/>
    <w:rsid w:val="00C27424"/>
    <w:rsid w:val="00C3372E"/>
    <w:rsid w:val="00C44F89"/>
    <w:rsid w:val="00C46C97"/>
    <w:rsid w:val="00C659E4"/>
    <w:rsid w:val="00C72605"/>
    <w:rsid w:val="00C82106"/>
    <w:rsid w:val="00C843DF"/>
    <w:rsid w:val="00CD7B26"/>
    <w:rsid w:val="00D10497"/>
    <w:rsid w:val="00D16342"/>
    <w:rsid w:val="00D3215E"/>
    <w:rsid w:val="00D34EF9"/>
    <w:rsid w:val="00D36790"/>
    <w:rsid w:val="00D41753"/>
    <w:rsid w:val="00D51002"/>
    <w:rsid w:val="00D51D46"/>
    <w:rsid w:val="00D66935"/>
    <w:rsid w:val="00D96724"/>
    <w:rsid w:val="00DA3B1A"/>
    <w:rsid w:val="00DC3D59"/>
    <w:rsid w:val="00DC54F4"/>
    <w:rsid w:val="00DD3085"/>
    <w:rsid w:val="00E040C0"/>
    <w:rsid w:val="00E0433A"/>
    <w:rsid w:val="00E23410"/>
    <w:rsid w:val="00E31B31"/>
    <w:rsid w:val="00E3429E"/>
    <w:rsid w:val="00E57C7D"/>
    <w:rsid w:val="00E64C18"/>
    <w:rsid w:val="00E673BD"/>
    <w:rsid w:val="00E87AF5"/>
    <w:rsid w:val="00E90B58"/>
    <w:rsid w:val="00EA3DA7"/>
    <w:rsid w:val="00EB0909"/>
    <w:rsid w:val="00EC12E7"/>
    <w:rsid w:val="00EE5D45"/>
    <w:rsid w:val="00F356F7"/>
    <w:rsid w:val="00F56944"/>
    <w:rsid w:val="00F72602"/>
    <w:rsid w:val="00F81369"/>
    <w:rsid w:val="00F91FDE"/>
    <w:rsid w:val="00F93465"/>
    <w:rsid w:val="00FA5D35"/>
    <w:rsid w:val="00FB2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6CDDBF"/>
  <w15:chartTrackingRefBased/>
  <w15:docId w15:val="{006AF77A-C196-42AE-BFA0-320483551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164B5"/>
  </w:style>
  <w:style w:type="paragraph" w:styleId="Kop1">
    <w:name w:val="heading 1"/>
    <w:basedOn w:val="Kop"/>
    <w:next w:val="Standaard"/>
    <w:link w:val="Kop1Char"/>
    <w:uiPriority w:val="9"/>
    <w:qFormat/>
    <w:rsid w:val="003D6B73"/>
    <w:pPr>
      <w:outlineLvl w:val="0"/>
    </w:p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164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C6294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164B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C6294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164B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C6294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164B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E3049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164B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E3049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164B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164B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1C6294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164B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34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3429E"/>
  </w:style>
  <w:style w:type="paragraph" w:styleId="Voettekst">
    <w:name w:val="footer"/>
    <w:basedOn w:val="Standaard"/>
    <w:link w:val="VoettekstChar"/>
    <w:uiPriority w:val="99"/>
    <w:unhideWhenUsed/>
    <w:rsid w:val="00E34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3429E"/>
  </w:style>
  <w:style w:type="paragraph" w:styleId="Lijstalinea">
    <w:name w:val="List Paragraph"/>
    <w:basedOn w:val="Standaard"/>
    <w:uiPriority w:val="34"/>
    <w:qFormat/>
    <w:rsid w:val="00930A53"/>
    <w:pPr>
      <w:ind w:left="720"/>
      <w:contextualSpacing/>
    </w:pPr>
  </w:style>
  <w:style w:type="paragraph" w:styleId="Geenafstand">
    <w:name w:val="No Spacing"/>
    <w:link w:val="GeenafstandChar"/>
    <w:uiPriority w:val="1"/>
    <w:qFormat/>
    <w:rsid w:val="006164B5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3A1171"/>
  </w:style>
  <w:style w:type="paragraph" w:customStyle="1" w:styleId="Stijl1">
    <w:name w:val="Stijl1"/>
    <w:basedOn w:val="Standaard"/>
    <w:link w:val="Stijl1Char"/>
    <w:rsid w:val="00E31B31"/>
    <w:pPr>
      <w:framePr w:wrap="around" w:vAnchor="text" w:hAnchor="text" w:y="1"/>
      <w:jc w:val="both"/>
    </w:pPr>
    <w:rPr>
      <w:rFonts w:ascii="Verdana" w:hAnsi="Verdana"/>
      <w:color w:val="0070C0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6164B5"/>
    <w:pPr>
      <w:pBdr>
        <w:bottom w:val="single" w:sz="8" w:space="4" w:color="1C629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64356" w:themeColor="text2" w:themeShade="BF"/>
      <w:spacing w:val="5"/>
      <w:sz w:val="52"/>
      <w:szCs w:val="52"/>
    </w:rPr>
  </w:style>
  <w:style w:type="character" w:customStyle="1" w:styleId="Stijl1Char">
    <w:name w:val="Stijl1 Char"/>
    <w:basedOn w:val="Standaardalinea-lettertype"/>
    <w:link w:val="Stijl1"/>
    <w:rsid w:val="00E31B31"/>
    <w:rPr>
      <w:rFonts w:ascii="Verdana" w:hAnsi="Verdana"/>
      <w:color w:val="0070C0"/>
      <w:sz w:val="24"/>
      <w:szCs w:val="24"/>
    </w:rPr>
  </w:style>
  <w:style w:type="character" w:customStyle="1" w:styleId="TitelChar">
    <w:name w:val="Titel Char"/>
    <w:basedOn w:val="Standaardalinea-lettertype"/>
    <w:link w:val="Titel"/>
    <w:uiPriority w:val="10"/>
    <w:rsid w:val="006164B5"/>
    <w:rPr>
      <w:rFonts w:asciiTheme="majorHAnsi" w:eastAsiaTheme="majorEastAsia" w:hAnsiTheme="majorHAnsi" w:cstheme="majorBidi"/>
      <w:color w:val="264356" w:themeColor="text2" w:themeShade="BF"/>
      <w:spacing w:val="5"/>
      <w:sz w:val="52"/>
      <w:szCs w:val="52"/>
    </w:rPr>
  </w:style>
  <w:style w:type="character" w:customStyle="1" w:styleId="Kop1Char">
    <w:name w:val="Kop 1 Char"/>
    <w:basedOn w:val="Standaardalinea-lettertype"/>
    <w:link w:val="Kop1"/>
    <w:uiPriority w:val="9"/>
    <w:rsid w:val="003D6B73"/>
    <w:rPr>
      <w:rFonts w:asciiTheme="majorHAnsi" w:eastAsiaTheme="majorEastAsia" w:hAnsiTheme="majorHAnsi" w:cstheme="majorBidi"/>
      <w:b/>
      <w:color w:val="264356" w:themeColor="text2" w:themeShade="BF"/>
      <w:spacing w:val="5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6164B5"/>
    <w:rPr>
      <w:rFonts w:asciiTheme="majorHAnsi" w:eastAsiaTheme="majorEastAsia" w:hAnsiTheme="majorHAnsi" w:cstheme="majorBidi"/>
      <w:b/>
      <w:bCs/>
      <w:color w:val="1C6294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164B5"/>
    <w:rPr>
      <w:rFonts w:asciiTheme="majorHAnsi" w:eastAsiaTheme="majorEastAsia" w:hAnsiTheme="majorHAnsi" w:cstheme="majorBidi"/>
      <w:b/>
      <w:bCs/>
      <w:color w:val="1C6294" w:themeColor="accen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164B5"/>
    <w:rPr>
      <w:rFonts w:asciiTheme="majorHAnsi" w:eastAsiaTheme="majorEastAsia" w:hAnsiTheme="majorHAnsi" w:cstheme="majorBidi"/>
      <w:b/>
      <w:bCs/>
      <w:i/>
      <w:iCs/>
      <w:color w:val="1C6294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164B5"/>
    <w:rPr>
      <w:rFonts w:asciiTheme="majorHAnsi" w:eastAsiaTheme="majorEastAsia" w:hAnsiTheme="majorHAnsi" w:cstheme="majorBidi"/>
      <w:color w:val="0E3049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64B5"/>
    <w:rPr>
      <w:rFonts w:asciiTheme="majorHAnsi" w:eastAsiaTheme="majorEastAsia" w:hAnsiTheme="majorHAnsi" w:cstheme="majorBidi"/>
      <w:i/>
      <w:iCs/>
      <w:color w:val="0E3049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64B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64B5"/>
    <w:rPr>
      <w:rFonts w:asciiTheme="majorHAnsi" w:eastAsiaTheme="majorEastAsia" w:hAnsiTheme="majorHAnsi" w:cstheme="majorBidi"/>
      <w:color w:val="1C6294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64B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164B5"/>
    <w:pPr>
      <w:spacing w:line="240" w:lineRule="auto"/>
    </w:pPr>
    <w:rPr>
      <w:b/>
      <w:bCs/>
      <w:color w:val="1C6294" w:themeColor="accent1"/>
      <w:sz w:val="18"/>
      <w:szCs w:val="1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164B5"/>
    <w:pPr>
      <w:numPr>
        <w:ilvl w:val="1"/>
      </w:numPr>
    </w:pPr>
    <w:rPr>
      <w:rFonts w:asciiTheme="majorHAnsi" w:eastAsiaTheme="majorEastAsia" w:hAnsiTheme="majorHAnsi" w:cstheme="majorBidi"/>
      <w:i/>
      <w:iCs/>
      <w:color w:val="1C6294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164B5"/>
    <w:rPr>
      <w:rFonts w:asciiTheme="majorHAnsi" w:eastAsiaTheme="majorEastAsia" w:hAnsiTheme="majorHAnsi" w:cstheme="majorBidi"/>
      <w:i/>
      <w:iCs/>
      <w:color w:val="1C6294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6164B5"/>
    <w:rPr>
      <w:b/>
      <w:bCs/>
    </w:rPr>
  </w:style>
  <w:style w:type="character" w:styleId="Nadruk">
    <w:name w:val="Emphasis"/>
    <w:basedOn w:val="Standaardalinea-lettertype"/>
    <w:uiPriority w:val="20"/>
    <w:qFormat/>
    <w:rsid w:val="006164B5"/>
    <w:rPr>
      <w:i/>
      <w:iCs/>
    </w:rPr>
  </w:style>
  <w:style w:type="paragraph" w:styleId="Citaat">
    <w:name w:val="Quote"/>
    <w:basedOn w:val="Standaard"/>
    <w:next w:val="Standaard"/>
    <w:link w:val="CitaatChar"/>
    <w:uiPriority w:val="29"/>
    <w:qFormat/>
    <w:rsid w:val="006164B5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6164B5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164B5"/>
    <w:pPr>
      <w:pBdr>
        <w:bottom w:val="single" w:sz="4" w:space="4" w:color="1C6294" w:themeColor="accent1"/>
      </w:pBdr>
      <w:spacing w:before="200" w:after="280"/>
      <w:ind w:left="936" w:right="936"/>
    </w:pPr>
    <w:rPr>
      <w:b/>
      <w:bCs/>
      <w:i/>
      <w:iCs/>
      <w:color w:val="1C6294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164B5"/>
    <w:rPr>
      <w:b/>
      <w:bCs/>
      <w:i/>
      <w:iCs/>
      <w:color w:val="1C6294" w:themeColor="accent1"/>
    </w:rPr>
  </w:style>
  <w:style w:type="character" w:styleId="Subtielebenadrukking">
    <w:name w:val="Subtle Emphasis"/>
    <w:basedOn w:val="Standaardalinea-lettertype"/>
    <w:uiPriority w:val="19"/>
    <w:qFormat/>
    <w:rsid w:val="006164B5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6164B5"/>
    <w:rPr>
      <w:b/>
      <w:bCs/>
      <w:i/>
      <w:iCs/>
      <w:color w:val="1C6294" w:themeColor="accent1"/>
    </w:rPr>
  </w:style>
  <w:style w:type="character" w:styleId="Subtieleverwijzing">
    <w:name w:val="Subtle Reference"/>
    <w:basedOn w:val="Standaardalinea-lettertype"/>
    <w:uiPriority w:val="31"/>
    <w:qFormat/>
    <w:rsid w:val="006164B5"/>
    <w:rPr>
      <w:smallCaps/>
      <w:color w:val="FFFF00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6164B5"/>
    <w:rPr>
      <w:b/>
      <w:bCs/>
      <w:smallCaps/>
      <w:color w:val="FFFF00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6164B5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6164B5"/>
    <w:pPr>
      <w:outlineLvl w:val="9"/>
    </w:pPr>
  </w:style>
  <w:style w:type="table" w:styleId="Tabelraster">
    <w:name w:val="Table Grid"/>
    <w:basedOn w:val="Standaardtabel"/>
    <w:uiPriority w:val="39"/>
    <w:rsid w:val="001F1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opg2">
    <w:name w:val="toc 2"/>
    <w:basedOn w:val="Standaard"/>
    <w:next w:val="Standaard"/>
    <w:autoRedefine/>
    <w:uiPriority w:val="39"/>
    <w:unhideWhenUsed/>
    <w:rsid w:val="001C5CBD"/>
    <w:pPr>
      <w:spacing w:after="100" w:line="259" w:lineRule="auto"/>
      <w:ind w:left="220"/>
    </w:pPr>
    <w:rPr>
      <w:rFonts w:cs="Times New Roman"/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B05FE0"/>
    <w:pPr>
      <w:tabs>
        <w:tab w:val="left" w:pos="660"/>
        <w:tab w:val="right" w:leader="dot" w:pos="9060"/>
      </w:tabs>
      <w:spacing w:after="100" w:line="259" w:lineRule="auto"/>
    </w:pPr>
    <w:rPr>
      <w:rFonts w:cs="Times New Roman"/>
      <w:lang w:eastAsia="nl-BE"/>
    </w:rPr>
  </w:style>
  <w:style w:type="paragraph" w:styleId="Inhopg3">
    <w:name w:val="toc 3"/>
    <w:basedOn w:val="Standaard"/>
    <w:next w:val="Standaard"/>
    <w:autoRedefine/>
    <w:uiPriority w:val="39"/>
    <w:unhideWhenUsed/>
    <w:rsid w:val="001C5CBD"/>
    <w:pPr>
      <w:spacing w:after="100" w:line="259" w:lineRule="auto"/>
      <w:ind w:left="440"/>
    </w:pPr>
    <w:rPr>
      <w:rFonts w:cs="Times New Roman"/>
      <w:lang w:eastAsia="nl-BE"/>
    </w:rPr>
  </w:style>
  <w:style w:type="paragraph" w:customStyle="1" w:styleId="Kop">
    <w:name w:val="Kop"/>
    <w:basedOn w:val="Titel"/>
    <w:link w:val="KopChar"/>
    <w:qFormat/>
    <w:rsid w:val="001C5CBD"/>
    <w:pPr>
      <w:numPr>
        <w:numId w:val="24"/>
      </w:numPr>
      <w:pBdr>
        <w:bottom w:val="none" w:sz="0" w:space="0" w:color="auto"/>
      </w:pBdr>
      <w:spacing w:after="0"/>
    </w:pPr>
    <w:rPr>
      <w:b/>
      <w:sz w:val="32"/>
      <w:szCs w:val="32"/>
    </w:rPr>
  </w:style>
  <w:style w:type="character" w:styleId="Hyperlink">
    <w:name w:val="Hyperlink"/>
    <w:basedOn w:val="Standaardalinea-lettertype"/>
    <w:uiPriority w:val="99"/>
    <w:unhideWhenUsed/>
    <w:rsid w:val="001C5CBD"/>
    <w:rPr>
      <w:color w:val="6EAC1C" w:themeColor="hyperlink"/>
      <w:u w:val="single"/>
    </w:rPr>
  </w:style>
  <w:style w:type="character" w:customStyle="1" w:styleId="KopChar">
    <w:name w:val="Kop Char"/>
    <w:basedOn w:val="TitelChar"/>
    <w:link w:val="Kop"/>
    <w:rsid w:val="001C5CBD"/>
    <w:rPr>
      <w:rFonts w:asciiTheme="majorHAnsi" w:eastAsiaTheme="majorEastAsia" w:hAnsiTheme="majorHAnsi" w:cstheme="majorBidi"/>
      <w:b/>
      <w:color w:val="264356" w:themeColor="text2" w:themeShade="BF"/>
      <w:spacing w:val="5"/>
      <w:sz w:val="32"/>
      <w:szCs w:val="3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05F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5F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6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S:\SFT%20TAXI\Dossiers%20FS%20par%20th&#232;me\Onthaalbrochure%20taxibedrijven\Onthaalbrochure%20LTM\Onthaalbrochure%20LTM.docx" TargetMode="External"/><Relationship Id="rId18" Type="http://schemas.openxmlformats.org/officeDocument/2006/relationships/hyperlink" Target="file:///S:\SFT%20TAXI\Dossiers%20FS%20par%20th&#232;me\Onthaalbrochure%20taxibedrijven\Onthaalbrochure%20LTM\Onthaalbrochure%20LTM.docx" TargetMode="External"/><Relationship Id="rId26" Type="http://schemas.openxmlformats.org/officeDocument/2006/relationships/hyperlink" Target="file:///S:\SFT%20TAXI\Dossiers%20FS%20par%20th&#232;me\Onthaalbrochure%20taxibedrijven\Onthaalbrochure%20LTM\Onthaalbrochure%20LTM.docx" TargetMode="External"/><Relationship Id="rId39" Type="http://schemas.openxmlformats.org/officeDocument/2006/relationships/image" Target="media/image4.png"/><Relationship Id="rId21" Type="http://schemas.openxmlformats.org/officeDocument/2006/relationships/hyperlink" Target="file:///S:\SFT%20TAXI\Dossiers%20FS%20par%20th&#232;me\Onthaalbrochure%20taxibedrijven\Onthaalbrochure%20LTM\Onthaalbrochure%20LTM.docx" TargetMode="External"/><Relationship Id="rId34" Type="http://schemas.openxmlformats.org/officeDocument/2006/relationships/diagramData" Target="diagrams/data1.xml"/><Relationship Id="rId42" Type="http://schemas.openxmlformats.org/officeDocument/2006/relationships/image" Target="media/image7.jpeg"/><Relationship Id="rId47" Type="http://schemas.openxmlformats.org/officeDocument/2006/relationships/image" Target="media/image12.jpeg"/><Relationship Id="rId50" Type="http://schemas.openxmlformats.org/officeDocument/2006/relationships/image" Target="media/image15.png"/><Relationship Id="rId55" Type="http://schemas.openxmlformats.org/officeDocument/2006/relationships/image" Target="media/image20.png"/><Relationship Id="rId63" Type="http://schemas.openxmlformats.org/officeDocument/2006/relationships/image" Target="media/image28.jpeg"/><Relationship Id="rId68" Type="http://schemas.openxmlformats.org/officeDocument/2006/relationships/image" Target="media/image33.jpeg"/><Relationship Id="rId76" Type="http://schemas.openxmlformats.org/officeDocument/2006/relationships/image" Target="media/image41.png"/><Relationship Id="rId7" Type="http://schemas.openxmlformats.org/officeDocument/2006/relationships/footnotes" Target="footnotes.xml"/><Relationship Id="rId71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hyperlink" Target="file:///S:\SFT%20TAXI\Dossiers%20FS%20par%20th&#232;me\Onthaalbrochure%20taxibedrijven\Onthaalbrochure%20LTM\Onthaalbrochure%20LTM.docx" TargetMode="External"/><Relationship Id="rId29" Type="http://schemas.openxmlformats.org/officeDocument/2006/relationships/hyperlink" Target="file:///S:\SFT%20TAXI\Dossiers%20FS%20par%20th&#232;me\Onthaalbrochure%20taxibedrijven\Onthaalbrochure%20LTM\Onthaalbrochure%20LTM.docx" TargetMode="External"/><Relationship Id="rId11" Type="http://schemas.openxmlformats.org/officeDocument/2006/relationships/image" Target="http://www.taxi-info.be/images/logotaxi.gif" TargetMode="External"/><Relationship Id="rId24" Type="http://schemas.openxmlformats.org/officeDocument/2006/relationships/hyperlink" Target="file:///S:\SFT%20TAXI\Dossiers%20FS%20par%20th&#232;me\Onthaalbrochure%20taxibedrijven\Onthaalbrochure%20LTM\Onthaalbrochure%20LTM.docx" TargetMode="External"/><Relationship Id="rId32" Type="http://schemas.openxmlformats.org/officeDocument/2006/relationships/hyperlink" Target="file:///S:\SFT%20TAXI\Dossiers%20FS%20par%20th&#232;me\Onthaalbrochure%20taxibedrijven\Onthaalbrochure%20LTM\Onthaalbrochure%20LTM.docx" TargetMode="External"/><Relationship Id="rId37" Type="http://schemas.openxmlformats.org/officeDocument/2006/relationships/diagramColors" Target="diagrams/colors1.xml"/><Relationship Id="rId40" Type="http://schemas.openxmlformats.org/officeDocument/2006/relationships/image" Target="media/image5.jpeg"/><Relationship Id="rId45" Type="http://schemas.openxmlformats.org/officeDocument/2006/relationships/image" Target="media/image10.png"/><Relationship Id="rId53" Type="http://schemas.openxmlformats.org/officeDocument/2006/relationships/image" Target="media/image18.jpeg"/><Relationship Id="rId58" Type="http://schemas.openxmlformats.org/officeDocument/2006/relationships/image" Target="media/image23.wmf"/><Relationship Id="rId66" Type="http://schemas.openxmlformats.org/officeDocument/2006/relationships/image" Target="media/image31.jpeg"/><Relationship Id="rId74" Type="http://schemas.openxmlformats.org/officeDocument/2006/relationships/image" Target="media/image39.png"/><Relationship Id="rId79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26.png"/><Relationship Id="rId10" Type="http://schemas.microsoft.com/office/2007/relationships/hdphoto" Target="media/hdphoto1.wdp"/><Relationship Id="rId19" Type="http://schemas.openxmlformats.org/officeDocument/2006/relationships/hyperlink" Target="file:///S:\SFT%20TAXI\Dossiers%20FS%20par%20th&#232;me\Onthaalbrochure%20taxibedrijven\Onthaalbrochure%20LTM\Onthaalbrochure%20LTM.docx" TargetMode="External"/><Relationship Id="rId31" Type="http://schemas.openxmlformats.org/officeDocument/2006/relationships/hyperlink" Target="file:///S:\SFT%20TAXI\Dossiers%20FS%20par%20th&#232;me\Onthaalbrochure%20taxibedrijven\Onthaalbrochure%20LTM\Onthaalbrochure%20LTM.docx" TargetMode="External"/><Relationship Id="rId44" Type="http://schemas.openxmlformats.org/officeDocument/2006/relationships/image" Target="media/image9.png"/><Relationship Id="rId52" Type="http://schemas.openxmlformats.org/officeDocument/2006/relationships/image" Target="media/image17.jpeg"/><Relationship Id="rId60" Type="http://schemas.openxmlformats.org/officeDocument/2006/relationships/image" Target="media/image25.wmf"/><Relationship Id="rId65" Type="http://schemas.openxmlformats.org/officeDocument/2006/relationships/image" Target="media/image30.jpeg"/><Relationship Id="rId73" Type="http://schemas.openxmlformats.org/officeDocument/2006/relationships/image" Target="media/image38.png"/><Relationship Id="rId78" Type="http://schemas.openxmlformats.org/officeDocument/2006/relationships/image" Target="media/image43.png"/><Relationship Id="rId8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file:///S:\SFT%20TAXI\Dossiers%20FS%20par%20th&#232;me\Onthaalbrochure%20taxibedrijven\Onthaalbrochure%20LTM\Onthaalbrochure%20LTM.docx" TargetMode="External"/><Relationship Id="rId22" Type="http://schemas.openxmlformats.org/officeDocument/2006/relationships/hyperlink" Target="file:///S:\SFT%20TAXI\Dossiers%20FS%20par%20th&#232;me\Onthaalbrochure%20taxibedrijven\Onthaalbrochure%20LTM\Onthaalbrochure%20LTM.docx" TargetMode="External"/><Relationship Id="rId27" Type="http://schemas.openxmlformats.org/officeDocument/2006/relationships/hyperlink" Target="file:///S:\SFT%20TAXI\Dossiers%20FS%20par%20th&#232;me\Onthaalbrochure%20taxibedrijven\Onthaalbrochure%20LTM\Onthaalbrochure%20LTM.docx" TargetMode="External"/><Relationship Id="rId30" Type="http://schemas.openxmlformats.org/officeDocument/2006/relationships/hyperlink" Target="file:///S:\SFT%20TAXI\Dossiers%20FS%20par%20th&#232;me\Onthaalbrochure%20taxibedrijven\Onthaalbrochure%20LTM\Onthaalbrochure%20LTM.docx" TargetMode="External"/><Relationship Id="rId35" Type="http://schemas.openxmlformats.org/officeDocument/2006/relationships/diagramLayout" Target="diagrams/layout1.xml"/><Relationship Id="rId43" Type="http://schemas.openxmlformats.org/officeDocument/2006/relationships/image" Target="media/image8.jpeg"/><Relationship Id="rId48" Type="http://schemas.openxmlformats.org/officeDocument/2006/relationships/image" Target="media/image13.png"/><Relationship Id="rId56" Type="http://schemas.openxmlformats.org/officeDocument/2006/relationships/image" Target="media/image21.png"/><Relationship Id="rId64" Type="http://schemas.openxmlformats.org/officeDocument/2006/relationships/image" Target="media/image29.jpeg"/><Relationship Id="rId69" Type="http://schemas.openxmlformats.org/officeDocument/2006/relationships/image" Target="media/image34.png"/><Relationship Id="rId77" Type="http://schemas.openxmlformats.org/officeDocument/2006/relationships/image" Target="media/image42.jpeg"/><Relationship Id="rId8" Type="http://schemas.openxmlformats.org/officeDocument/2006/relationships/endnotes" Target="endnotes.xml"/><Relationship Id="rId51" Type="http://schemas.openxmlformats.org/officeDocument/2006/relationships/image" Target="media/image16.jpeg"/><Relationship Id="rId72" Type="http://schemas.openxmlformats.org/officeDocument/2006/relationships/image" Target="media/image37.png"/><Relationship Id="rId80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2.jpeg"/><Relationship Id="rId17" Type="http://schemas.openxmlformats.org/officeDocument/2006/relationships/hyperlink" Target="file:///S:\SFT%20TAXI\Dossiers%20FS%20par%20th&#232;me\Onthaalbrochure%20taxibedrijven\Onthaalbrochure%20LTM\Onthaalbrochure%20LTM.docx" TargetMode="External"/><Relationship Id="rId25" Type="http://schemas.openxmlformats.org/officeDocument/2006/relationships/hyperlink" Target="file:///S:\SFT%20TAXI\Dossiers%20FS%20par%20th&#232;me\Onthaalbrochure%20taxibedrijven\Onthaalbrochure%20LTM\Onthaalbrochure%20LTM.docx" TargetMode="External"/><Relationship Id="rId33" Type="http://schemas.openxmlformats.org/officeDocument/2006/relationships/image" Target="media/image3.png"/><Relationship Id="rId38" Type="http://schemas.microsoft.com/office/2007/relationships/diagramDrawing" Target="diagrams/drawing1.xml"/><Relationship Id="rId46" Type="http://schemas.openxmlformats.org/officeDocument/2006/relationships/image" Target="media/image11.jpeg"/><Relationship Id="rId59" Type="http://schemas.openxmlformats.org/officeDocument/2006/relationships/image" Target="media/image24.wmf"/><Relationship Id="rId67" Type="http://schemas.openxmlformats.org/officeDocument/2006/relationships/image" Target="media/image32.png"/><Relationship Id="rId20" Type="http://schemas.openxmlformats.org/officeDocument/2006/relationships/hyperlink" Target="file:///S:\SFT%20TAXI\Dossiers%20FS%20par%20th&#232;me\Onthaalbrochure%20taxibedrijven\Onthaalbrochure%20LTM\Onthaalbrochure%20LTM.docx" TargetMode="External"/><Relationship Id="rId41" Type="http://schemas.openxmlformats.org/officeDocument/2006/relationships/image" Target="media/image6.gif"/><Relationship Id="rId54" Type="http://schemas.openxmlformats.org/officeDocument/2006/relationships/image" Target="media/image19.png"/><Relationship Id="rId62" Type="http://schemas.openxmlformats.org/officeDocument/2006/relationships/image" Target="media/image27.jpeg"/><Relationship Id="rId70" Type="http://schemas.openxmlformats.org/officeDocument/2006/relationships/image" Target="media/image35.png"/><Relationship Id="rId75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file:///S:\SFT%20TAXI\Dossiers%20FS%20par%20th&#232;me\Onthaalbrochure%20taxibedrijven\Onthaalbrochure%20LTM\Onthaalbrochure%20LTM.docx" TargetMode="External"/><Relationship Id="rId23" Type="http://schemas.openxmlformats.org/officeDocument/2006/relationships/hyperlink" Target="file:///S:\SFT%20TAXI\Dossiers%20FS%20par%20th&#232;me\Onthaalbrochure%20taxibedrijven\Onthaalbrochure%20LTM\Onthaalbrochure%20LTM.docx" TargetMode="External"/><Relationship Id="rId28" Type="http://schemas.openxmlformats.org/officeDocument/2006/relationships/hyperlink" Target="file:///S:\SFT%20TAXI\Dossiers%20FS%20par%20th&#232;me\Onthaalbrochure%20taxibedrijven\Onthaalbrochure%20LTM\Onthaalbrochure%20LTM.docx" TargetMode="External"/><Relationship Id="rId36" Type="http://schemas.openxmlformats.org/officeDocument/2006/relationships/diagramQuickStyle" Target="diagrams/quickStyle1.xml"/><Relationship Id="rId49" Type="http://schemas.openxmlformats.org/officeDocument/2006/relationships/image" Target="media/image14.jpeg"/><Relationship Id="rId57" Type="http://schemas.openxmlformats.org/officeDocument/2006/relationships/image" Target="media/image2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31021A5-5666-485D-92A6-D72C42FC5A9C}" type="doc">
      <dgm:prSet loTypeId="urn:microsoft.com/office/officeart/2009/layout/CirclePictureHierarchy" loCatId="hierarchy" qsTypeId="urn:microsoft.com/office/officeart/2005/8/quickstyle/simple5" qsCatId="simple" csTypeId="urn:microsoft.com/office/officeart/2005/8/colors/accent0_1" csCatId="mainScheme" phldr="0"/>
      <dgm:spPr/>
      <dgm:t>
        <a:bodyPr/>
        <a:lstStyle/>
        <a:p>
          <a:endParaRPr lang="nl-BE"/>
        </a:p>
      </dgm:t>
    </dgm:pt>
    <dgm:pt modelId="{FB12B10F-B71D-43F7-AE2B-B87833E530DA}">
      <dgm:prSet phldrT="[Tekst]" phldr="1"/>
      <dgm:spPr/>
      <dgm:t>
        <a:bodyPr/>
        <a:lstStyle/>
        <a:p>
          <a:endParaRPr lang="nl-BE"/>
        </a:p>
      </dgm:t>
    </dgm:pt>
    <dgm:pt modelId="{053C1689-4033-4DD6-8D8D-649E2EBEBCDA}" type="parTrans" cxnId="{176673E0-F3C6-4C4A-8D31-981E758E6589}">
      <dgm:prSet/>
      <dgm:spPr/>
      <dgm:t>
        <a:bodyPr/>
        <a:lstStyle/>
        <a:p>
          <a:endParaRPr lang="nl-BE"/>
        </a:p>
      </dgm:t>
    </dgm:pt>
    <dgm:pt modelId="{CC518B5A-C9F3-4867-966C-5B554CBF2946}" type="sibTrans" cxnId="{176673E0-F3C6-4C4A-8D31-981E758E6589}">
      <dgm:prSet/>
      <dgm:spPr/>
      <dgm:t>
        <a:bodyPr/>
        <a:lstStyle/>
        <a:p>
          <a:endParaRPr lang="nl-BE"/>
        </a:p>
      </dgm:t>
    </dgm:pt>
    <dgm:pt modelId="{06D5CDEC-AD0A-41D9-820D-EBA6DF9E99AE}">
      <dgm:prSet phldrT="[Tekst]" phldr="1"/>
      <dgm:spPr/>
      <dgm:t>
        <a:bodyPr/>
        <a:lstStyle/>
        <a:p>
          <a:endParaRPr lang="nl-BE"/>
        </a:p>
      </dgm:t>
    </dgm:pt>
    <dgm:pt modelId="{9B7FFEF0-1AE2-4F69-93AC-C8C1CDB3F967}" type="parTrans" cxnId="{F8B94D9D-71D9-488A-8F47-39C1DD066B8A}">
      <dgm:prSet/>
      <dgm:spPr/>
      <dgm:t>
        <a:bodyPr/>
        <a:lstStyle/>
        <a:p>
          <a:endParaRPr lang="nl-BE"/>
        </a:p>
      </dgm:t>
    </dgm:pt>
    <dgm:pt modelId="{A2A68A2F-9770-486A-A2D4-62347FA09EBB}" type="sibTrans" cxnId="{F8B94D9D-71D9-488A-8F47-39C1DD066B8A}">
      <dgm:prSet/>
      <dgm:spPr/>
      <dgm:t>
        <a:bodyPr/>
        <a:lstStyle/>
        <a:p>
          <a:endParaRPr lang="nl-BE"/>
        </a:p>
      </dgm:t>
    </dgm:pt>
    <dgm:pt modelId="{2C3565FE-E68F-4DF8-939B-3F46921A7FB8}">
      <dgm:prSet phldrT="[Tekst]" phldr="1"/>
      <dgm:spPr/>
      <dgm:t>
        <a:bodyPr/>
        <a:lstStyle/>
        <a:p>
          <a:endParaRPr lang="nl-BE"/>
        </a:p>
      </dgm:t>
    </dgm:pt>
    <dgm:pt modelId="{8F572C9B-E835-41F3-BB7D-2004F4BD71E5}" type="parTrans" cxnId="{F8F38746-8DD6-4593-9013-924A1186921E}">
      <dgm:prSet/>
      <dgm:spPr/>
      <dgm:t>
        <a:bodyPr/>
        <a:lstStyle/>
        <a:p>
          <a:endParaRPr lang="nl-BE"/>
        </a:p>
      </dgm:t>
    </dgm:pt>
    <dgm:pt modelId="{710C4B6A-E9FC-49A9-A00D-BFE4B7792A23}" type="sibTrans" cxnId="{F8F38746-8DD6-4593-9013-924A1186921E}">
      <dgm:prSet/>
      <dgm:spPr/>
      <dgm:t>
        <a:bodyPr/>
        <a:lstStyle/>
        <a:p>
          <a:endParaRPr lang="nl-BE"/>
        </a:p>
      </dgm:t>
    </dgm:pt>
    <dgm:pt modelId="{AEFC98B8-EF84-4290-B1B2-AADDCB0D49CE}">
      <dgm:prSet phldrT="[Tekst]" phldr="1"/>
      <dgm:spPr/>
      <dgm:t>
        <a:bodyPr/>
        <a:lstStyle/>
        <a:p>
          <a:endParaRPr lang="nl-BE"/>
        </a:p>
      </dgm:t>
    </dgm:pt>
    <dgm:pt modelId="{E4F58000-45B5-4167-9116-53E73F9BBD57}" type="parTrans" cxnId="{4B5BF44A-AED4-44DB-A1E9-83590BA586BC}">
      <dgm:prSet/>
      <dgm:spPr/>
      <dgm:t>
        <a:bodyPr/>
        <a:lstStyle/>
        <a:p>
          <a:endParaRPr lang="nl-BE"/>
        </a:p>
      </dgm:t>
    </dgm:pt>
    <dgm:pt modelId="{22F394C6-6AEC-4554-A805-FE54459CAB4B}" type="sibTrans" cxnId="{4B5BF44A-AED4-44DB-A1E9-83590BA586BC}">
      <dgm:prSet/>
      <dgm:spPr/>
      <dgm:t>
        <a:bodyPr/>
        <a:lstStyle/>
        <a:p>
          <a:endParaRPr lang="nl-BE"/>
        </a:p>
      </dgm:t>
    </dgm:pt>
    <dgm:pt modelId="{BDE1D9EC-5D5A-4CAF-BEEB-BB0CFF76B933}">
      <dgm:prSet phldrT="[Tekst]" phldr="1"/>
      <dgm:spPr/>
      <dgm:t>
        <a:bodyPr/>
        <a:lstStyle/>
        <a:p>
          <a:endParaRPr lang="nl-BE"/>
        </a:p>
      </dgm:t>
    </dgm:pt>
    <dgm:pt modelId="{EEB8C589-6627-4E5A-AC30-B9214749808A}" type="parTrans" cxnId="{5684EE35-3004-4972-90DF-1028CC7919DA}">
      <dgm:prSet/>
      <dgm:spPr/>
      <dgm:t>
        <a:bodyPr/>
        <a:lstStyle/>
        <a:p>
          <a:endParaRPr lang="nl-BE"/>
        </a:p>
      </dgm:t>
    </dgm:pt>
    <dgm:pt modelId="{F4DF0E74-7159-42F5-BF1F-8ED1ED8271D7}" type="sibTrans" cxnId="{5684EE35-3004-4972-90DF-1028CC7919DA}">
      <dgm:prSet/>
      <dgm:spPr/>
      <dgm:t>
        <a:bodyPr/>
        <a:lstStyle/>
        <a:p>
          <a:endParaRPr lang="nl-BE"/>
        </a:p>
      </dgm:t>
    </dgm:pt>
    <dgm:pt modelId="{E1EC20C0-BB51-4203-BB6B-02206ECF3E91}">
      <dgm:prSet phldrT="[Tekst]" phldr="1"/>
      <dgm:spPr/>
      <dgm:t>
        <a:bodyPr/>
        <a:lstStyle/>
        <a:p>
          <a:endParaRPr lang="nl-BE"/>
        </a:p>
      </dgm:t>
    </dgm:pt>
    <dgm:pt modelId="{5672264E-EFF0-436A-B524-DF570F8868F4}" type="parTrans" cxnId="{C70AD253-37D1-48F9-AA66-9449CEBAEB31}">
      <dgm:prSet/>
      <dgm:spPr/>
      <dgm:t>
        <a:bodyPr/>
        <a:lstStyle/>
        <a:p>
          <a:endParaRPr lang="nl-BE"/>
        </a:p>
      </dgm:t>
    </dgm:pt>
    <dgm:pt modelId="{1712AE15-C2FA-4472-B17E-0D10EC824EFB}" type="sibTrans" cxnId="{C70AD253-37D1-48F9-AA66-9449CEBAEB31}">
      <dgm:prSet/>
      <dgm:spPr/>
      <dgm:t>
        <a:bodyPr/>
        <a:lstStyle/>
        <a:p>
          <a:endParaRPr lang="nl-BE"/>
        </a:p>
      </dgm:t>
    </dgm:pt>
    <dgm:pt modelId="{3963DA98-0D9B-4D5E-827C-E2C8068B62E8}" type="pres">
      <dgm:prSet presAssocID="{731021A5-5666-485D-92A6-D72C42FC5A9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766DA907-143F-4312-A457-99D933349A16}" type="pres">
      <dgm:prSet presAssocID="{FB12B10F-B71D-43F7-AE2B-B87833E530DA}" presName="hierRoot1" presStyleCnt="0"/>
      <dgm:spPr/>
    </dgm:pt>
    <dgm:pt modelId="{BA3FCA5A-3B24-4081-BE5F-B37ADB3BB9B5}" type="pres">
      <dgm:prSet presAssocID="{FB12B10F-B71D-43F7-AE2B-B87833E530DA}" presName="composite" presStyleCnt="0"/>
      <dgm:spPr/>
    </dgm:pt>
    <dgm:pt modelId="{DD478ABF-1160-4BA3-894B-AC43A376C758}" type="pres">
      <dgm:prSet presAssocID="{FB12B10F-B71D-43F7-AE2B-B87833E530DA}" presName="image" presStyleLbl="node0" presStyleIdx="0" presStyleCnt="1"/>
      <dgm:spPr/>
    </dgm:pt>
    <dgm:pt modelId="{313F2424-5F3A-447D-929E-4121CF7FFDE9}" type="pres">
      <dgm:prSet presAssocID="{FB12B10F-B71D-43F7-AE2B-B87833E530DA}" presName="text" presStyleLbl="revTx" presStyleIdx="0" presStyleCnt="6">
        <dgm:presLayoutVars>
          <dgm:chPref val="3"/>
        </dgm:presLayoutVars>
      </dgm:prSet>
      <dgm:spPr/>
    </dgm:pt>
    <dgm:pt modelId="{36409EFC-EC60-4257-A1C2-77F49088C4C7}" type="pres">
      <dgm:prSet presAssocID="{FB12B10F-B71D-43F7-AE2B-B87833E530DA}" presName="hierChild2" presStyleCnt="0"/>
      <dgm:spPr/>
    </dgm:pt>
    <dgm:pt modelId="{67B482A0-09E3-480F-A0E7-3876D98F72A5}" type="pres">
      <dgm:prSet presAssocID="{9B7FFEF0-1AE2-4F69-93AC-C8C1CDB3F967}" presName="Name10" presStyleLbl="parChTrans1D2" presStyleIdx="0" presStyleCnt="2"/>
      <dgm:spPr/>
    </dgm:pt>
    <dgm:pt modelId="{C19453AC-ED72-4E4E-A3A3-EE1D2F23C8FA}" type="pres">
      <dgm:prSet presAssocID="{06D5CDEC-AD0A-41D9-820D-EBA6DF9E99AE}" presName="hierRoot2" presStyleCnt="0"/>
      <dgm:spPr/>
    </dgm:pt>
    <dgm:pt modelId="{F6415063-B1A8-47FF-B08B-61C7AED0FB0F}" type="pres">
      <dgm:prSet presAssocID="{06D5CDEC-AD0A-41D9-820D-EBA6DF9E99AE}" presName="composite2" presStyleCnt="0"/>
      <dgm:spPr/>
    </dgm:pt>
    <dgm:pt modelId="{AFFD646B-C122-481D-B023-AB09C563744D}" type="pres">
      <dgm:prSet presAssocID="{06D5CDEC-AD0A-41D9-820D-EBA6DF9E99AE}" presName="image2" presStyleLbl="node2" presStyleIdx="0" presStyleCnt="2"/>
      <dgm:spPr/>
    </dgm:pt>
    <dgm:pt modelId="{1C8EE194-1A3E-4B05-A53B-96BB0EDE856F}" type="pres">
      <dgm:prSet presAssocID="{06D5CDEC-AD0A-41D9-820D-EBA6DF9E99AE}" presName="text2" presStyleLbl="revTx" presStyleIdx="1" presStyleCnt="6">
        <dgm:presLayoutVars>
          <dgm:chPref val="3"/>
        </dgm:presLayoutVars>
      </dgm:prSet>
      <dgm:spPr/>
    </dgm:pt>
    <dgm:pt modelId="{7746E286-2D27-41AA-9885-DD281B98CEC2}" type="pres">
      <dgm:prSet presAssocID="{06D5CDEC-AD0A-41D9-820D-EBA6DF9E99AE}" presName="hierChild3" presStyleCnt="0"/>
      <dgm:spPr/>
    </dgm:pt>
    <dgm:pt modelId="{9BE20178-B04B-4EBC-AA27-7FC8DED910BE}" type="pres">
      <dgm:prSet presAssocID="{8F572C9B-E835-41F3-BB7D-2004F4BD71E5}" presName="Name17" presStyleLbl="parChTrans1D3" presStyleIdx="0" presStyleCnt="3"/>
      <dgm:spPr/>
    </dgm:pt>
    <dgm:pt modelId="{4A32275E-3078-4E70-A702-97D3B3068929}" type="pres">
      <dgm:prSet presAssocID="{2C3565FE-E68F-4DF8-939B-3F46921A7FB8}" presName="hierRoot3" presStyleCnt="0"/>
      <dgm:spPr/>
    </dgm:pt>
    <dgm:pt modelId="{2D8020F6-7ADE-4DDE-B565-5C8669A267B6}" type="pres">
      <dgm:prSet presAssocID="{2C3565FE-E68F-4DF8-939B-3F46921A7FB8}" presName="composite3" presStyleCnt="0"/>
      <dgm:spPr/>
    </dgm:pt>
    <dgm:pt modelId="{44D0C84F-5A46-4ABD-9A57-11EF84EAD9CA}" type="pres">
      <dgm:prSet presAssocID="{2C3565FE-E68F-4DF8-939B-3F46921A7FB8}" presName="image3" presStyleLbl="node3" presStyleIdx="0" presStyleCnt="3"/>
      <dgm:spPr/>
    </dgm:pt>
    <dgm:pt modelId="{FD8E5AB0-E404-4CBC-8EDB-57EAFAB4A2F0}" type="pres">
      <dgm:prSet presAssocID="{2C3565FE-E68F-4DF8-939B-3F46921A7FB8}" presName="text3" presStyleLbl="revTx" presStyleIdx="2" presStyleCnt="6">
        <dgm:presLayoutVars>
          <dgm:chPref val="3"/>
        </dgm:presLayoutVars>
      </dgm:prSet>
      <dgm:spPr/>
    </dgm:pt>
    <dgm:pt modelId="{81749805-074A-4DDE-A4B8-F2D27D3E89AC}" type="pres">
      <dgm:prSet presAssocID="{2C3565FE-E68F-4DF8-939B-3F46921A7FB8}" presName="hierChild4" presStyleCnt="0"/>
      <dgm:spPr/>
    </dgm:pt>
    <dgm:pt modelId="{3367AE42-0FEC-4293-8A33-5ADC43AAAE8B}" type="pres">
      <dgm:prSet presAssocID="{E4F58000-45B5-4167-9116-53E73F9BBD57}" presName="Name17" presStyleLbl="parChTrans1D3" presStyleIdx="1" presStyleCnt="3"/>
      <dgm:spPr/>
    </dgm:pt>
    <dgm:pt modelId="{FFAA107C-766F-4B85-BFBA-0512793FFCB0}" type="pres">
      <dgm:prSet presAssocID="{AEFC98B8-EF84-4290-B1B2-AADDCB0D49CE}" presName="hierRoot3" presStyleCnt="0"/>
      <dgm:spPr/>
    </dgm:pt>
    <dgm:pt modelId="{A4A8ECE8-75C8-46B7-8625-C75CF1C45765}" type="pres">
      <dgm:prSet presAssocID="{AEFC98B8-EF84-4290-B1B2-AADDCB0D49CE}" presName="composite3" presStyleCnt="0"/>
      <dgm:spPr/>
    </dgm:pt>
    <dgm:pt modelId="{CBD2B76A-00C9-4400-B19A-07031D66B55C}" type="pres">
      <dgm:prSet presAssocID="{AEFC98B8-EF84-4290-B1B2-AADDCB0D49CE}" presName="image3" presStyleLbl="node3" presStyleIdx="1" presStyleCnt="3"/>
      <dgm:spPr/>
    </dgm:pt>
    <dgm:pt modelId="{9E057AC0-2E76-4402-9F8F-6AD05861D516}" type="pres">
      <dgm:prSet presAssocID="{AEFC98B8-EF84-4290-B1B2-AADDCB0D49CE}" presName="text3" presStyleLbl="revTx" presStyleIdx="3" presStyleCnt="6">
        <dgm:presLayoutVars>
          <dgm:chPref val="3"/>
        </dgm:presLayoutVars>
      </dgm:prSet>
      <dgm:spPr/>
    </dgm:pt>
    <dgm:pt modelId="{897FD7E5-0AF9-4A36-97E8-3578D10965F6}" type="pres">
      <dgm:prSet presAssocID="{AEFC98B8-EF84-4290-B1B2-AADDCB0D49CE}" presName="hierChild4" presStyleCnt="0"/>
      <dgm:spPr/>
    </dgm:pt>
    <dgm:pt modelId="{58FEDBFF-DC8A-4BC2-B039-584433E7CAE3}" type="pres">
      <dgm:prSet presAssocID="{EEB8C589-6627-4E5A-AC30-B9214749808A}" presName="Name10" presStyleLbl="parChTrans1D2" presStyleIdx="1" presStyleCnt="2"/>
      <dgm:spPr/>
    </dgm:pt>
    <dgm:pt modelId="{87B5FA82-0CF6-4DA8-832B-9121192EFD62}" type="pres">
      <dgm:prSet presAssocID="{BDE1D9EC-5D5A-4CAF-BEEB-BB0CFF76B933}" presName="hierRoot2" presStyleCnt="0"/>
      <dgm:spPr/>
    </dgm:pt>
    <dgm:pt modelId="{6E0523BD-059C-4E07-B095-8B89A313BD4B}" type="pres">
      <dgm:prSet presAssocID="{BDE1D9EC-5D5A-4CAF-BEEB-BB0CFF76B933}" presName="composite2" presStyleCnt="0"/>
      <dgm:spPr/>
    </dgm:pt>
    <dgm:pt modelId="{2A7FC680-195E-496C-8138-6ED861AE7ADF}" type="pres">
      <dgm:prSet presAssocID="{BDE1D9EC-5D5A-4CAF-BEEB-BB0CFF76B933}" presName="image2" presStyleLbl="node2" presStyleIdx="1" presStyleCnt="2"/>
      <dgm:spPr/>
    </dgm:pt>
    <dgm:pt modelId="{619F5E2A-FB74-4AD8-9DAC-043F7BA7F6BE}" type="pres">
      <dgm:prSet presAssocID="{BDE1D9EC-5D5A-4CAF-BEEB-BB0CFF76B933}" presName="text2" presStyleLbl="revTx" presStyleIdx="4" presStyleCnt="6">
        <dgm:presLayoutVars>
          <dgm:chPref val="3"/>
        </dgm:presLayoutVars>
      </dgm:prSet>
      <dgm:spPr/>
    </dgm:pt>
    <dgm:pt modelId="{7378B6F5-893E-45C1-B4B1-D8B6E87C3433}" type="pres">
      <dgm:prSet presAssocID="{BDE1D9EC-5D5A-4CAF-BEEB-BB0CFF76B933}" presName="hierChild3" presStyleCnt="0"/>
      <dgm:spPr/>
    </dgm:pt>
    <dgm:pt modelId="{A3411589-B67E-4CAD-BD6D-05ADF1DB4ABF}" type="pres">
      <dgm:prSet presAssocID="{5672264E-EFF0-436A-B524-DF570F8868F4}" presName="Name17" presStyleLbl="parChTrans1D3" presStyleIdx="2" presStyleCnt="3"/>
      <dgm:spPr/>
    </dgm:pt>
    <dgm:pt modelId="{1780BD3A-3004-4CFD-B430-5DE15F2C04DB}" type="pres">
      <dgm:prSet presAssocID="{E1EC20C0-BB51-4203-BB6B-02206ECF3E91}" presName="hierRoot3" presStyleCnt="0"/>
      <dgm:spPr/>
    </dgm:pt>
    <dgm:pt modelId="{0B940A7F-F925-4E25-AE19-0E836621BF31}" type="pres">
      <dgm:prSet presAssocID="{E1EC20C0-BB51-4203-BB6B-02206ECF3E91}" presName="composite3" presStyleCnt="0"/>
      <dgm:spPr/>
    </dgm:pt>
    <dgm:pt modelId="{76565242-1065-448B-B930-BDB6BB2EB969}" type="pres">
      <dgm:prSet presAssocID="{E1EC20C0-BB51-4203-BB6B-02206ECF3E91}" presName="image3" presStyleLbl="node3" presStyleIdx="2" presStyleCnt="3"/>
      <dgm:spPr/>
    </dgm:pt>
    <dgm:pt modelId="{53F9B211-E947-4726-AEA1-4AB862376C9C}" type="pres">
      <dgm:prSet presAssocID="{E1EC20C0-BB51-4203-BB6B-02206ECF3E91}" presName="text3" presStyleLbl="revTx" presStyleIdx="5" presStyleCnt="6">
        <dgm:presLayoutVars>
          <dgm:chPref val="3"/>
        </dgm:presLayoutVars>
      </dgm:prSet>
      <dgm:spPr/>
    </dgm:pt>
    <dgm:pt modelId="{A1F06D51-4133-4C31-AD88-D19E336A32AC}" type="pres">
      <dgm:prSet presAssocID="{E1EC20C0-BB51-4203-BB6B-02206ECF3E91}" presName="hierChild4" presStyleCnt="0"/>
      <dgm:spPr/>
    </dgm:pt>
  </dgm:ptLst>
  <dgm:cxnLst>
    <dgm:cxn modelId="{3B970F1E-F978-43D7-B265-486A3B66E898}" type="presOf" srcId="{9B7FFEF0-1AE2-4F69-93AC-C8C1CDB3F967}" destId="{67B482A0-09E3-480F-A0E7-3876D98F72A5}" srcOrd="0" destOrd="0" presId="urn:microsoft.com/office/officeart/2009/layout/CirclePictureHierarchy"/>
    <dgm:cxn modelId="{2B904623-62A0-4C54-9404-67CF2C079E37}" type="presOf" srcId="{731021A5-5666-485D-92A6-D72C42FC5A9C}" destId="{3963DA98-0D9B-4D5E-827C-E2C8068B62E8}" srcOrd="0" destOrd="0" presId="urn:microsoft.com/office/officeart/2009/layout/CirclePictureHierarchy"/>
    <dgm:cxn modelId="{5684EE35-3004-4972-90DF-1028CC7919DA}" srcId="{FB12B10F-B71D-43F7-AE2B-B87833E530DA}" destId="{BDE1D9EC-5D5A-4CAF-BEEB-BB0CFF76B933}" srcOrd="1" destOrd="0" parTransId="{EEB8C589-6627-4E5A-AC30-B9214749808A}" sibTransId="{F4DF0E74-7159-42F5-BF1F-8ED1ED8271D7}"/>
    <dgm:cxn modelId="{F8F38746-8DD6-4593-9013-924A1186921E}" srcId="{06D5CDEC-AD0A-41D9-820D-EBA6DF9E99AE}" destId="{2C3565FE-E68F-4DF8-939B-3F46921A7FB8}" srcOrd="0" destOrd="0" parTransId="{8F572C9B-E835-41F3-BB7D-2004F4BD71E5}" sibTransId="{710C4B6A-E9FC-49A9-A00D-BFE4B7792A23}"/>
    <dgm:cxn modelId="{4B5BF44A-AED4-44DB-A1E9-83590BA586BC}" srcId="{06D5CDEC-AD0A-41D9-820D-EBA6DF9E99AE}" destId="{AEFC98B8-EF84-4290-B1B2-AADDCB0D49CE}" srcOrd="1" destOrd="0" parTransId="{E4F58000-45B5-4167-9116-53E73F9BBD57}" sibTransId="{22F394C6-6AEC-4554-A805-FE54459CAB4B}"/>
    <dgm:cxn modelId="{C70AD253-37D1-48F9-AA66-9449CEBAEB31}" srcId="{BDE1D9EC-5D5A-4CAF-BEEB-BB0CFF76B933}" destId="{E1EC20C0-BB51-4203-BB6B-02206ECF3E91}" srcOrd="0" destOrd="0" parTransId="{5672264E-EFF0-436A-B524-DF570F8868F4}" sibTransId="{1712AE15-C2FA-4472-B17E-0D10EC824EFB}"/>
    <dgm:cxn modelId="{B94CDB53-0639-4BA2-83F8-DECE0C18AAE5}" type="presOf" srcId="{AEFC98B8-EF84-4290-B1B2-AADDCB0D49CE}" destId="{9E057AC0-2E76-4402-9F8F-6AD05861D516}" srcOrd="0" destOrd="0" presId="urn:microsoft.com/office/officeart/2009/layout/CirclePictureHierarchy"/>
    <dgm:cxn modelId="{10D9CE55-653A-491F-B3FB-C244AB43CA5B}" type="presOf" srcId="{E1EC20C0-BB51-4203-BB6B-02206ECF3E91}" destId="{53F9B211-E947-4726-AEA1-4AB862376C9C}" srcOrd="0" destOrd="0" presId="urn:microsoft.com/office/officeart/2009/layout/CirclePictureHierarchy"/>
    <dgm:cxn modelId="{F8B94D9D-71D9-488A-8F47-39C1DD066B8A}" srcId="{FB12B10F-B71D-43F7-AE2B-B87833E530DA}" destId="{06D5CDEC-AD0A-41D9-820D-EBA6DF9E99AE}" srcOrd="0" destOrd="0" parTransId="{9B7FFEF0-1AE2-4F69-93AC-C8C1CDB3F967}" sibTransId="{A2A68A2F-9770-486A-A2D4-62347FA09EBB}"/>
    <dgm:cxn modelId="{C5B3AC9F-362B-40B3-8F7C-C2ABBF94C9A4}" type="presOf" srcId="{E4F58000-45B5-4167-9116-53E73F9BBD57}" destId="{3367AE42-0FEC-4293-8A33-5ADC43AAAE8B}" srcOrd="0" destOrd="0" presId="urn:microsoft.com/office/officeart/2009/layout/CirclePictureHierarchy"/>
    <dgm:cxn modelId="{9376C6AD-028E-4B09-8542-C2FA8161CCB5}" type="presOf" srcId="{06D5CDEC-AD0A-41D9-820D-EBA6DF9E99AE}" destId="{1C8EE194-1A3E-4B05-A53B-96BB0EDE856F}" srcOrd="0" destOrd="0" presId="urn:microsoft.com/office/officeart/2009/layout/CirclePictureHierarchy"/>
    <dgm:cxn modelId="{830073B0-2568-4508-9F74-568985033A48}" type="presOf" srcId="{5672264E-EFF0-436A-B524-DF570F8868F4}" destId="{A3411589-B67E-4CAD-BD6D-05ADF1DB4ABF}" srcOrd="0" destOrd="0" presId="urn:microsoft.com/office/officeart/2009/layout/CirclePictureHierarchy"/>
    <dgm:cxn modelId="{AA0367B2-82AE-4BD1-9B94-F3FF8497F547}" type="presOf" srcId="{2C3565FE-E68F-4DF8-939B-3F46921A7FB8}" destId="{FD8E5AB0-E404-4CBC-8EDB-57EAFAB4A2F0}" srcOrd="0" destOrd="0" presId="urn:microsoft.com/office/officeart/2009/layout/CirclePictureHierarchy"/>
    <dgm:cxn modelId="{D93398B8-772D-488E-BE88-A7179CB579CA}" type="presOf" srcId="{8F572C9B-E835-41F3-BB7D-2004F4BD71E5}" destId="{9BE20178-B04B-4EBC-AA27-7FC8DED910BE}" srcOrd="0" destOrd="0" presId="urn:microsoft.com/office/officeart/2009/layout/CirclePictureHierarchy"/>
    <dgm:cxn modelId="{F146E1CE-D6A4-42C9-BE8A-DA3F53029128}" type="presOf" srcId="{FB12B10F-B71D-43F7-AE2B-B87833E530DA}" destId="{313F2424-5F3A-447D-929E-4121CF7FFDE9}" srcOrd="0" destOrd="0" presId="urn:microsoft.com/office/officeart/2009/layout/CirclePictureHierarchy"/>
    <dgm:cxn modelId="{CDDEA3D8-34BC-49CC-A3ED-C9993362E359}" type="presOf" srcId="{BDE1D9EC-5D5A-4CAF-BEEB-BB0CFF76B933}" destId="{619F5E2A-FB74-4AD8-9DAC-043F7BA7F6BE}" srcOrd="0" destOrd="0" presId="urn:microsoft.com/office/officeart/2009/layout/CirclePictureHierarchy"/>
    <dgm:cxn modelId="{176673E0-F3C6-4C4A-8D31-981E758E6589}" srcId="{731021A5-5666-485D-92A6-D72C42FC5A9C}" destId="{FB12B10F-B71D-43F7-AE2B-B87833E530DA}" srcOrd="0" destOrd="0" parTransId="{053C1689-4033-4DD6-8D8D-649E2EBEBCDA}" sibTransId="{CC518B5A-C9F3-4867-966C-5B554CBF2946}"/>
    <dgm:cxn modelId="{CD0527E9-4599-43A4-A092-71A689120B7A}" type="presOf" srcId="{EEB8C589-6627-4E5A-AC30-B9214749808A}" destId="{58FEDBFF-DC8A-4BC2-B039-584433E7CAE3}" srcOrd="0" destOrd="0" presId="urn:microsoft.com/office/officeart/2009/layout/CirclePictureHierarchy"/>
    <dgm:cxn modelId="{B160BDFF-CA4A-4F8A-8CC9-E29157F19B5C}" type="presParOf" srcId="{3963DA98-0D9B-4D5E-827C-E2C8068B62E8}" destId="{766DA907-143F-4312-A457-99D933349A16}" srcOrd="0" destOrd="0" presId="urn:microsoft.com/office/officeart/2009/layout/CirclePictureHierarchy"/>
    <dgm:cxn modelId="{CAE85636-A7F0-4711-9522-9606E58804C9}" type="presParOf" srcId="{766DA907-143F-4312-A457-99D933349A16}" destId="{BA3FCA5A-3B24-4081-BE5F-B37ADB3BB9B5}" srcOrd="0" destOrd="0" presId="urn:microsoft.com/office/officeart/2009/layout/CirclePictureHierarchy"/>
    <dgm:cxn modelId="{A28272FD-2603-4AFD-9C71-8ECA3DD5C7ED}" type="presParOf" srcId="{BA3FCA5A-3B24-4081-BE5F-B37ADB3BB9B5}" destId="{DD478ABF-1160-4BA3-894B-AC43A376C758}" srcOrd="0" destOrd="0" presId="urn:microsoft.com/office/officeart/2009/layout/CirclePictureHierarchy"/>
    <dgm:cxn modelId="{FCB5FDCF-AB07-4690-B68F-ED631C974693}" type="presParOf" srcId="{BA3FCA5A-3B24-4081-BE5F-B37ADB3BB9B5}" destId="{313F2424-5F3A-447D-929E-4121CF7FFDE9}" srcOrd="1" destOrd="0" presId="urn:microsoft.com/office/officeart/2009/layout/CirclePictureHierarchy"/>
    <dgm:cxn modelId="{7EA89F28-CF53-4B80-8062-0EC50B600017}" type="presParOf" srcId="{766DA907-143F-4312-A457-99D933349A16}" destId="{36409EFC-EC60-4257-A1C2-77F49088C4C7}" srcOrd="1" destOrd="0" presId="urn:microsoft.com/office/officeart/2009/layout/CirclePictureHierarchy"/>
    <dgm:cxn modelId="{32F05042-7962-43DA-9D76-57EFD24AFCB7}" type="presParOf" srcId="{36409EFC-EC60-4257-A1C2-77F49088C4C7}" destId="{67B482A0-09E3-480F-A0E7-3876D98F72A5}" srcOrd="0" destOrd="0" presId="urn:microsoft.com/office/officeart/2009/layout/CirclePictureHierarchy"/>
    <dgm:cxn modelId="{53271A76-5786-49DD-BADD-34C9F787D143}" type="presParOf" srcId="{36409EFC-EC60-4257-A1C2-77F49088C4C7}" destId="{C19453AC-ED72-4E4E-A3A3-EE1D2F23C8FA}" srcOrd="1" destOrd="0" presId="urn:microsoft.com/office/officeart/2009/layout/CirclePictureHierarchy"/>
    <dgm:cxn modelId="{6E4E1166-572F-4CE1-B91B-585D806606A2}" type="presParOf" srcId="{C19453AC-ED72-4E4E-A3A3-EE1D2F23C8FA}" destId="{F6415063-B1A8-47FF-B08B-61C7AED0FB0F}" srcOrd="0" destOrd="0" presId="urn:microsoft.com/office/officeart/2009/layout/CirclePictureHierarchy"/>
    <dgm:cxn modelId="{0B5798DB-AAB1-49D7-BC3D-FA74730A0A40}" type="presParOf" srcId="{F6415063-B1A8-47FF-B08B-61C7AED0FB0F}" destId="{AFFD646B-C122-481D-B023-AB09C563744D}" srcOrd="0" destOrd="0" presId="urn:microsoft.com/office/officeart/2009/layout/CirclePictureHierarchy"/>
    <dgm:cxn modelId="{CE9D298C-93F1-44EA-A5F9-904A19237425}" type="presParOf" srcId="{F6415063-B1A8-47FF-B08B-61C7AED0FB0F}" destId="{1C8EE194-1A3E-4B05-A53B-96BB0EDE856F}" srcOrd="1" destOrd="0" presId="urn:microsoft.com/office/officeart/2009/layout/CirclePictureHierarchy"/>
    <dgm:cxn modelId="{B74F66ED-0A0E-4254-88BC-A53268350B8A}" type="presParOf" srcId="{C19453AC-ED72-4E4E-A3A3-EE1D2F23C8FA}" destId="{7746E286-2D27-41AA-9885-DD281B98CEC2}" srcOrd="1" destOrd="0" presId="urn:microsoft.com/office/officeart/2009/layout/CirclePictureHierarchy"/>
    <dgm:cxn modelId="{19A1CE10-CE6C-4F19-B312-8E8CAE988511}" type="presParOf" srcId="{7746E286-2D27-41AA-9885-DD281B98CEC2}" destId="{9BE20178-B04B-4EBC-AA27-7FC8DED910BE}" srcOrd="0" destOrd="0" presId="urn:microsoft.com/office/officeart/2009/layout/CirclePictureHierarchy"/>
    <dgm:cxn modelId="{C0A522E3-E9C4-454A-88D3-3FF1914F166F}" type="presParOf" srcId="{7746E286-2D27-41AA-9885-DD281B98CEC2}" destId="{4A32275E-3078-4E70-A702-97D3B3068929}" srcOrd="1" destOrd="0" presId="urn:microsoft.com/office/officeart/2009/layout/CirclePictureHierarchy"/>
    <dgm:cxn modelId="{B6276B51-9C08-4EA2-872B-E6314B4B49DD}" type="presParOf" srcId="{4A32275E-3078-4E70-A702-97D3B3068929}" destId="{2D8020F6-7ADE-4DDE-B565-5C8669A267B6}" srcOrd="0" destOrd="0" presId="urn:microsoft.com/office/officeart/2009/layout/CirclePictureHierarchy"/>
    <dgm:cxn modelId="{9B9D5002-484D-48F1-844A-EDE94C31A79F}" type="presParOf" srcId="{2D8020F6-7ADE-4DDE-B565-5C8669A267B6}" destId="{44D0C84F-5A46-4ABD-9A57-11EF84EAD9CA}" srcOrd="0" destOrd="0" presId="urn:microsoft.com/office/officeart/2009/layout/CirclePictureHierarchy"/>
    <dgm:cxn modelId="{D3D69FFC-2A28-4316-A1BC-D8CE7BE00BE3}" type="presParOf" srcId="{2D8020F6-7ADE-4DDE-B565-5C8669A267B6}" destId="{FD8E5AB0-E404-4CBC-8EDB-57EAFAB4A2F0}" srcOrd="1" destOrd="0" presId="urn:microsoft.com/office/officeart/2009/layout/CirclePictureHierarchy"/>
    <dgm:cxn modelId="{674016B4-5362-4B85-8754-C41D6BD068D5}" type="presParOf" srcId="{4A32275E-3078-4E70-A702-97D3B3068929}" destId="{81749805-074A-4DDE-A4B8-F2D27D3E89AC}" srcOrd="1" destOrd="0" presId="urn:microsoft.com/office/officeart/2009/layout/CirclePictureHierarchy"/>
    <dgm:cxn modelId="{28551FF8-6D9C-4FDB-A3DE-19D53C7BB11E}" type="presParOf" srcId="{7746E286-2D27-41AA-9885-DD281B98CEC2}" destId="{3367AE42-0FEC-4293-8A33-5ADC43AAAE8B}" srcOrd="2" destOrd="0" presId="urn:microsoft.com/office/officeart/2009/layout/CirclePictureHierarchy"/>
    <dgm:cxn modelId="{80E16E8E-215A-4B24-B97F-834EA24D3CE2}" type="presParOf" srcId="{7746E286-2D27-41AA-9885-DD281B98CEC2}" destId="{FFAA107C-766F-4B85-BFBA-0512793FFCB0}" srcOrd="3" destOrd="0" presId="urn:microsoft.com/office/officeart/2009/layout/CirclePictureHierarchy"/>
    <dgm:cxn modelId="{EA430DEE-BA05-41EF-A0B2-E42825E1DD10}" type="presParOf" srcId="{FFAA107C-766F-4B85-BFBA-0512793FFCB0}" destId="{A4A8ECE8-75C8-46B7-8625-C75CF1C45765}" srcOrd="0" destOrd="0" presId="urn:microsoft.com/office/officeart/2009/layout/CirclePictureHierarchy"/>
    <dgm:cxn modelId="{78A400DA-B8AB-4453-9475-7546D0AAF3C0}" type="presParOf" srcId="{A4A8ECE8-75C8-46B7-8625-C75CF1C45765}" destId="{CBD2B76A-00C9-4400-B19A-07031D66B55C}" srcOrd="0" destOrd="0" presId="urn:microsoft.com/office/officeart/2009/layout/CirclePictureHierarchy"/>
    <dgm:cxn modelId="{3E301C81-0243-4132-BF37-D2267DF12E78}" type="presParOf" srcId="{A4A8ECE8-75C8-46B7-8625-C75CF1C45765}" destId="{9E057AC0-2E76-4402-9F8F-6AD05861D516}" srcOrd="1" destOrd="0" presId="urn:microsoft.com/office/officeart/2009/layout/CirclePictureHierarchy"/>
    <dgm:cxn modelId="{4291E1D0-C9CF-469E-A1D6-DD092394EABE}" type="presParOf" srcId="{FFAA107C-766F-4B85-BFBA-0512793FFCB0}" destId="{897FD7E5-0AF9-4A36-97E8-3578D10965F6}" srcOrd="1" destOrd="0" presId="urn:microsoft.com/office/officeart/2009/layout/CirclePictureHierarchy"/>
    <dgm:cxn modelId="{E0E839EE-7AA5-475B-BEDE-26378AFBE061}" type="presParOf" srcId="{36409EFC-EC60-4257-A1C2-77F49088C4C7}" destId="{58FEDBFF-DC8A-4BC2-B039-584433E7CAE3}" srcOrd="2" destOrd="0" presId="urn:microsoft.com/office/officeart/2009/layout/CirclePictureHierarchy"/>
    <dgm:cxn modelId="{149D68FA-CE38-44D4-96D6-20CB319D4BA8}" type="presParOf" srcId="{36409EFC-EC60-4257-A1C2-77F49088C4C7}" destId="{87B5FA82-0CF6-4DA8-832B-9121192EFD62}" srcOrd="3" destOrd="0" presId="urn:microsoft.com/office/officeart/2009/layout/CirclePictureHierarchy"/>
    <dgm:cxn modelId="{C5963F90-190A-4DFE-A551-A36BF37C6E15}" type="presParOf" srcId="{87B5FA82-0CF6-4DA8-832B-9121192EFD62}" destId="{6E0523BD-059C-4E07-B095-8B89A313BD4B}" srcOrd="0" destOrd="0" presId="urn:microsoft.com/office/officeart/2009/layout/CirclePictureHierarchy"/>
    <dgm:cxn modelId="{35FF286A-6EBB-4FF0-BD55-89333E89CDA7}" type="presParOf" srcId="{6E0523BD-059C-4E07-B095-8B89A313BD4B}" destId="{2A7FC680-195E-496C-8138-6ED861AE7ADF}" srcOrd="0" destOrd="0" presId="urn:microsoft.com/office/officeart/2009/layout/CirclePictureHierarchy"/>
    <dgm:cxn modelId="{B6B08994-F592-4C9B-B46B-BFA763AF8250}" type="presParOf" srcId="{6E0523BD-059C-4E07-B095-8B89A313BD4B}" destId="{619F5E2A-FB74-4AD8-9DAC-043F7BA7F6BE}" srcOrd="1" destOrd="0" presId="urn:microsoft.com/office/officeart/2009/layout/CirclePictureHierarchy"/>
    <dgm:cxn modelId="{4B97749C-E483-46EB-BDD8-7807E680ED0E}" type="presParOf" srcId="{87B5FA82-0CF6-4DA8-832B-9121192EFD62}" destId="{7378B6F5-893E-45C1-B4B1-D8B6E87C3433}" srcOrd="1" destOrd="0" presId="urn:microsoft.com/office/officeart/2009/layout/CirclePictureHierarchy"/>
    <dgm:cxn modelId="{ABC0528B-01DD-4CC3-AD9F-1C68EF02AD92}" type="presParOf" srcId="{7378B6F5-893E-45C1-B4B1-D8B6E87C3433}" destId="{A3411589-B67E-4CAD-BD6D-05ADF1DB4ABF}" srcOrd="0" destOrd="0" presId="urn:microsoft.com/office/officeart/2009/layout/CirclePictureHierarchy"/>
    <dgm:cxn modelId="{549C71C1-F2BD-42FC-9B77-F02520658061}" type="presParOf" srcId="{7378B6F5-893E-45C1-B4B1-D8B6E87C3433}" destId="{1780BD3A-3004-4CFD-B430-5DE15F2C04DB}" srcOrd="1" destOrd="0" presId="urn:microsoft.com/office/officeart/2009/layout/CirclePictureHierarchy"/>
    <dgm:cxn modelId="{9864C63E-69E4-4A2B-89D7-2245E92340CA}" type="presParOf" srcId="{1780BD3A-3004-4CFD-B430-5DE15F2C04DB}" destId="{0B940A7F-F925-4E25-AE19-0E836621BF31}" srcOrd="0" destOrd="0" presId="urn:microsoft.com/office/officeart/2009/layout/CirclePictureHierarchy"/>
    <dgm:cxn modelId="{CA83C507-47DF-4B55-A8DF-58D8B19126DA}" type="presParOf" srcId="{0B940A7F-F925-4E25-AE19-0E836621BF31}" destId="{76565242-1065-448B-B930-BDB6BB2EB969}" srcOrd="0" destOrd="0" presId="urn:microsoft.com/office/officeart/2009/layout/CirclePictureHierarchy"/>
    <dgm:cxn modelId="{0453AEE3-3119-401D-A4F1-6C7D47BB759E}" type="presParOf" srcId="{0B940A7F-F925-4E25-AE19-0E836621BF31}" destId="{53F9B211-E947-4726-AEA1-4AB862376C9C}" srcOrd="1" destOrd="0" presId="urn:microsoft.com/office/officeart/2009/layout/CirclePictureHierarchy"/>
    <dgm:cxn modelId="{23942F15-380C-46A5-AFE1-CAAA3588B4BB}" type="presParOf" srcId="{1780BD3A-3004-4CFD-B430-5DE15F2C04DB}" destId="{A1F06D51-4133-4C31-AD88-D19E336A32AC}" srcOrd="1" destOrd="0" presId="urn:microsoft.com/office/officeart/2009/layout/CirclePictureHierarchy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411589-B67E-4CAD-BD6D-05ADF1DB4ABF}">
      <dsp:nvSpPr>
        <dsp:cNvPr id="0" name=""/>
        <dsp:cNvSpPr/>
      </dsp:nvSpPr>
      <dsp:spPr>
        <a:xfrm>
          <a:off x="3654742" y="1480717"/>
          <a:ext cx="91440" cy="19427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4274"/>
              </a:lnTo>
            </a:path>
          </a:pathLst>
        </a:custGeom>
        <a:noFill/>
        <a:ln w="1079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FEDBFF-DC8A-4BC2-B039-584433E7CAE3}">
      <dsp:nvSpPr>
        <dsp:cNvPr id="0" name=""/>
        <dsp:cNvSpPr/>
      </dsp:nvSpPr>
      <dsp:spPr>
        <a:xfrm>
          <a:off x="2428428" y="669699"/>
          <a:ext cx="1272033" cy="1942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908"/>
              </a:lnTo>
              <a:lnTo>
                <a:pt x="1272033" y="97908"/>
              </a:lnTo>
              <a:lnTo>
                <a:pt x="1272033" y="194274"/>
              </a:lnTo>
            </a:path>
          </a:pathLst>
        </a:custGeom>
        <a:noFill/>
        <a:ln w="10795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67AE42-0FEC-4293-8A33-5ADC43AAAE8B}">
      <dsp:nvSpPr>
        <dsp:cNvPr id="0" name=""/>
        <dsp:cNvSpPr/>
      </dsp:nvSpPr>
      <dsp:spPr>
        <a:xfrm>
          <a:off x="1156394" y="1480717"/>
          <a:ext cx="848022" cy="1942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908"/>
              </a:lnTo>
              <a:lnTo>
                <a:pt x="848022" y="97908"/>
              </a:lnTo>
              <a:lnTo>
                <a:pt x="848022" y="194274"/>
              </a:lnTo>
            </a:path>
          </a:pathLst>
        </a:custGeom>
        <a:noFill/>
        <a:ln w="1079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E20178-B04B-4EBC-AA27-7FC8DED910BE}">
      <dsp:nvSpPr>
        <dsp:cNvPr id="0" name=""/>
        <dsp:cNvSpPr/>
      </dsp:nvSpPr>
      <dsp:spPr>
        <a:xfrm>
          <a:off x="308371" y="1480717"/>
          <a:ext cx="848022" cy="194274"/>
        </a:xfrm>
        <a:custGeom>
          <a:avLst/>
          <a:gdLst/>
          <a:ahLst/>
          <a:cxnLst/>
          <a:rect l="0" t="0" r="0" b="0"/>
          <a:pathLst>
            <a:path>
              <a:moveTo>
                <a:pt x="848022" y="0"/>
              </a:moveTo>
              <a:lnTo>
                <a:pt x="848022" y="97908"/>
              </a:lnTo>
              <a:lnTo>
                <a:pt x="0" y="97908"/>
              </a:lnTo>
              <a:lnTo>
                <a:pt x="0" y="194274"/>
              </a:lnTo>
            </a:path>
          </a:pathLst>
        </a:custGeom>
        <a:noFill/>
        <a:ln w="1079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B482A0-09E3-480F-A0E7-3876D98F72A5}">
      <dsp:nvSpPr>
        <dsp:cNvPr id="0" name=""/>
        <dsp:cNvSpPr/>
      </dsp:nvSpPr>
      <dsp:spPr>
        <a:xfrm>
          <a:off x="1156394" y="669699"/>
          <a:ext cx="1272033" cy="194274"/>
        </a:xfrm>
        <a:custGeom>
          <a:avLst/>
          <a:gdLst/>
          <a:ahLst/>
          <a:cxnLst/>
          <a:rect l="0" t="0" r="0" b="0"/>
          <a:pathLst>
            <a:path>
              <a:moveTo>
                <a:pt x="1272033" y="0"/>
              </a:moveTo>
              <a:lnTo>
                <a:pt x="1272033" y="97908"/>
              </a:lnTo>
              <a:lnTo>
                <a:pt x="0" y="97908"/>
              </a:lnTo>
              <a:lnTo>
                <a:pt x="0" y="194274"/>
              </a:lnTo>
            </a:path>
          </a:pathLst>
        </a:custGeom>
        <a:noFill/>
        <a:ln w="10795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478ABF-1160-4BA3-894B-AC43A376C758}">
      <dsp:nvSpPr>
        <dsp:cNvPr id="0" name=""/>
        <dsp:cNvSpPr/>
      </dsp:nvSpPr>
      <dsp:spPr>
        <a:xfrm>
          <a:off x="2120056" y="52956"/>
          <a:ext cx="616743" cy="61674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4450" dist="13970" dir="5400000" algn="ctr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twoPt" dir="tl"/>
        </a:scene3d>
        <a:sp3d prstMaterial="flat">
          <a:bevelT w="12700" h="25400" prst="coolSlant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13F2424-5F3A-447D-929E-4121CF7FFDE9}">
      <dsp:nvSpPr>
        <dsp:cNvPr id="0" name=""/>
        <dsp:cNvSpPr/>
      </dsp:nvSpPr>
      <dsp:spPr>
        <a:xfrm>
          <a:off x="2736800" y="51414"/>
          <a:ext cx="925115" cy="61674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BE" sz="2100" kern="1200"/>
        </a:p>
      </dsp:txBody>
      <dsp:txXfrm>
        <a:off x="2736800" y="51414"/>
        <a:ext cx="925115" cy="616743"/>
      </dsp:txXfrm>
    </dsp:sp>
    <dsp:sp modelId="{AFFD646B-C122-481D-B023-AB09C563744D}">
      <dsp:nvSpPr>
        <dsp:cNvPr id="0" name=""/>
        <dsp:cNvSpPr/>
      </dsp:nvSpPr>
      <dsp:spPr>
        <a:xfrm>
          <a:off x="848022" y="863974"/>
          <a:ext cx="616743" cy="61674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4450" dist="13970" dir="5400000" algn="ctr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twoPt" dir="tl"/>
        </a:scene3d>
        <a:sp3d prstMaterial="flat">
          <a:bevelT w="12700" h="25400" prst="coolSlant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C8EE194-1A3E-4B05-A53B-96BB0EDE856F}">
      <dsp:nvSpPr>
        <dsp:cNvPr id="0" name=""/>
        <dsp:cNvSpPr/>
      </dsp:nvSpPr>
      <dsp:spPr>
        <a:xfrm>
          <a:off x="1464766" y="862432"/>
          <a:ext cx="925115" cy="61674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BE" sz="2100" kern="1200"/>
        </a:p>
      </dsp:txBody>
      <dsp:txXfrm>
        <a:off x="1464766" y="862432"/>
        <a:ext cx="925115" cy="616743"/>
      </dsp:txXfrm>
    </dsp:sp>
    <dsp:sp modelId="{44D0C84F-5A46-4ABD-9A57-11EF84EAD9CA}">
      <dsp:nvSpPr>
        <dsp:cNvPr id="0" name=""/>
        <dsp:cNvSpPr/>
      </dsp:nvSpPr>
      <dsp:spPr>
        <a:xfrm>
          <a:off x="0" y="1674992"/>
          <a:ext cx="616743" cy="61674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4450" dist="13970" dir="5400000" algn="ctr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twoPt" dir="tl"/>
        </a:scene3d>
        <a:sp3d prstMaterial="flat">
          <a:bevelT w="12700" h="25400" prst="coolSlant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D8E5AB0-E404-4CBC-8EDB-57EAFAB4A2F0}">
      <dsp:nvSpPr>
        <dsp:cNvPr id="0" name=""/>
        <dsp:cNvSpPr/>
      </dsp:nvSpPr>
      <dsp:spPr>
        <a:xfrm>
          <a:off x="616743" y="1673450"/>
          <a:ext cx="925115" cy="61674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BE" sz="2100" kern="1200"/>
        </a:p>
      </dsp:txBody>
      <dsp:txXfrm>
        <a:off x="616743" y="1673450"/>
        <a:ext cx="925115" cy="616743"/>
      </dsp:txXfrm>
    </dsp:sp>
    <dsp:sp modelId="{CBD2B76A-00C9-4400-B19A-07031D66B55C}">
      <dsp:nvSpPr>
        <dsp:cNvPr id="0" name=""/>
        <dsp:cNvSpPr/>
      </dsp:nvSpPr>
      <dsp:spPr>
        <a:xfrm>
          <a:off x="1696045" y="1674992"/>
          <a:ext cx="616743" cy="61674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4450" dist="13970" dir="5400000" algn="ctr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twoPt" dir="tl"/>
        </a:scene3d>
        <a:sp3d prstMaterial="flat">
          <a:bevelT w="12700" h="25400" prst="coolSlant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9E057AC0-2E76-4402-9F8F-6AD05861D516}">
      <dsp:nvSpPr>
        <dsp:cNvPr id="0" name=""/>
        <dsp:cNvSpPr/>
      </dsp:nvSpPr>
      <dsp:spPr>
        <a:xfrm>
          <a:off x="2312789" y="1673450"/>
          <a:ext cx="925115" cy="61674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BE" sz="2100" kern="1200"/>
        </a:p>
      </dsp:txBody>
      <dsp:txXfrm>
        <a:off x="2312789" y="1673450"/>
        <a:ext cx="925115" cy="616743"/>
      </dsp:txXfrm>
    </dsp:sp>
    <dsp:sp modelId="{2A7FC680-195E-496C-8138-6ED861AE7ADF}">
      <dsp:nvSpPr>
        <dsp:cNvPr id="0" name=""/>
        <dsp:cNvSpPr/>
      </dsp:nvSpPr>
      <dsp:spPr>
        <a:xfrm>
          <a:off x="3392090" y="863974"/>
          <a:ext cx="616743" cy="61674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4450" dist="13970" dir="5400000" algn="ctr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twoPt" dir="tl"/>
        </a:scene3d>
        <a:sp3d prstMaterial="flat">
          <a:bevelT w="12700" h="25400" prst="coolSlant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619F5E2A-FB74-4AD8-9DAC-043F7BA7F6BE}">
      <dsp:nvSpPr>
        <dsp:cNvPr id="0" name=""/>
        <dsp:cNvSpPr/>
      </dsp:nvSpPr>
      <dsp:spPr>
        <a:xfrm>
          <a:off x="4008834" y="862432"/>
          <a:ext cx="925115" cy="61674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BE" sz="2100" kern="1200"/>
        </a:p>
      </dsp:txBody>
      <dsp:txXfrm>
        <a:off x="4008834" y="862432"/>
        <a:ext cx="925115" cy="616743"/>
      </dsp:txXfrm>
    </dsp:sp>
    <dsp:sp modelId="{76565242-1065-448B-B930-BDB6BB2EB969}">
      <dsp:nvSpPr>
        <dsp:cNvPr id="0" name=""/>
        <dsp:cNvSpPr/>
      </dsp:nvSpPr>
      <dsp:spPr>
        <a:xfrm>
          <a:off x="3392090" y="1674992"/>
          <a:ext cx="616743" cy="61674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4450" dist="13970" dir="5400000" algn="ctr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twoPt" dir="tl"/>
        </a:scene3d>
        <a:sp3d prstMaterial="flat">
          <a:bevelT w="12700" h="25400" prst="coolSlant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3F9B211-E947-4726-AEA1-4AB862376C9C}">
      <dsp:nvSpPr>
        <dsp:cNvPr id="0" name=""/>
        <dsp:cNvSpPr/>
      </dsp:nvSpPr>
      <dsp:spPr>
        <a:xfrm>
          <a:off x="4008834" y="1673450"/>
          <a:ext cx="925115" cy="61674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l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l-BE" sz="2100" kern="1200"/>
        </a:p>
      </dsp:txBody>
      <dsp:txXfrm>
        <a:off x="4008834" y="1673450"/>
        <a:ext cx="925115" cy="6167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PictureHierarchy">
  <dgm:title val=""/>
  <dgm:desc val=""/>
  <dgm:catLst>
    <dgm:cat type="hierarchy" pri="1750"/>
    <dgm:cat type="picture" pri="23000"/>
    <dgm:cat type="pictureconvert" pri="2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5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for="ch" forName="image" refType="h" fact="0.8"/>
              <dgm:constr type="w" for="ch" forName="image" refType="h" refFor="ch" refForName="image"/>
              <dgm:constr type="t" for="ch" forName="image" refType="h" fact="0.1"/>
              <dgm:constr type="l" for="ch" forName="image"/>
              <dgm:constr type="w" for="ch" forName="text" refType="w" fact="0.6"/>
              <dgm:constr type="h" for="ch" forName="text" refType="h" fact="0.8"/>
              <dgm:constr type="t" for="ch" forName="text" refType="w" fact="0.04"/>
              <dgm:constr type="l" for="ch" forName="text" refType="w" fact="0.4"/>
            </dgm:constrLst>
            <dgm:ruleLst/>
            <dgm:layoutNode name="image" styleLbl="node0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  <dgm:layoutNode name="text" styleLbl="revTx">
              <dgm:varLst>
                <dgm:chPref val="3"/>
              </dgm:varLst>
              <dgm:alg type="tx">
                <dgm:param type="parTxLTRAlign" val="l"/>
                <dgm:param type="parTxRTLAlign" val="r"/>
              </dgm:alg>
              <dgm:shape xmlns:r="http://schemas.openxmlformats.org/officeDocument/2006/relationships" type="rect" r:blip="">
                <dgm:adjLst/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image"/>
                    <dgm:param type="dstNode" val="image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h" for="ch" forName="image2" refType="h" fact="0.8"/>
                      <dgm:constr type="w" for="ch" forName="image2" refType="h" refFor="ch" refForName="image2"/>
                      <dgm:constr type="t" for="ch" forName="image2" refType="h" fact="0.1"/>
                      <dgm:constr type="l" for="ch" forName="image2"/>
                      <dgm:constr type="w" for="ch" forName="text2" refType="w" fact="0.6"/>
                      <dgm:constr type="h" for="ch" forName="text2" refType="h" fact="0.8"/>
                      <dgm:constr type="t" for="ch" forName="text2" refType="w" fact="0.04"/>
                      <dgm:constr type="l" for="ch" forName="text2" refType="w" fact="0.4"/>
                    </dgm:constrLst>
                    <dgm:ruleLst/>
                    <dgm:layoutNode name="image2">
                      <dgm:alg type="sp"/>
                      <dgm:shape xmlns:r="http://schemas.openxmlformats.org/officeDocument/2006/relationships" type="ellipse" r:blip="" blipPhldr="1">
                        <dgm:adjLst/>
                      </dgm:shape>
                      <dgm:presOf/>
                      <dgm:constrLst/>
                      <dgm:ruleLst/>
                    </dgm:layoutNode>
                    <dgm:layoutNode name="text2" styleLbl="revTx">
                      <dgm:varLst>
                        <dgm:chPref val="3"/>
                      </dgm:varLst>
                      <dgm:alg type="tx">
                        <dgm:param type="parTxLTRAlign" val="l"/>
                        <dgm:param type="parTxRTLAlign" val="r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image2"/>
                            <dgm:param type="dstNode" val="image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h" for="ch" forName="image3" refType="h" fact="0.8"/>
                              <dgm:constr type="w" for="ch" forName="image3" refType="h" refFor="ch" refForName="image3"/>
                              <dgm:constr type="t" for="ch" forName="image3" refType="h" fact="0.1"/>
                              <dgm:constr type="l" for="ch" forName="image3"/>
                              <dgm:constr type="w" for="ch" forName="text3" refType="w" fact="0.6"/>
                              <dgm:constr type="h" for="ch" forName="text3" refType="h" fact="0.8"/>
                              <dgm:constr type="t" for="ch" forName="text3" refType="w" fact="0.04"/>
                              <dgm:constr type="l" for="ch" forName="text3" refType="w" fact="0.4"/>
                            </dgm:constrLst>
                            <dgm:ruleLst/>
                            <dgm:layoutNode name="image3">
                              <dgm:alg type="sp"/>
                              <dgm:shape xmlns:r="http://schemas.openxmlformats.org/officeDocument/2006/relationships" type="ellipse" r:blip="" blipPhldr="1">
                                <dgm:adjLst/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revTx">
                              <dgm:varLst>
                                <dgm:chPref val="3"/>
                              </dgm:varLst>
                              <dgm:alg type="tx">
                                <dgm:param type="parTxLTRAlign" val="l"/>
                                <dgm:param type="parTxRTLAlign" val="r"/>
                              </dgm:alg>
                              <dgm:shape xmlns:r="http://schemas.openxmlformats.org/officeDocument/2006/relationships" type="rect" r:blip="">
                                <dgm:adjLst/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3"/>
                                        <dgm:param type="dstNode" val="image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4"/>
                                        <dgm:param type="dstNode" val="image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h" for="ch" forName="image4" refType="h" fact="0.8"/>
                                      <dgm:constr type="w" for="ch" forName="image4" refType="h" refFor="ch" refForName="image4"/>
                                      <dgm:constr type="t" for="ch" forName="image4" refType="h" fact="0.1"/>
                                      <dgm:constr type="l" for="ch" forName="image4"/>
                                      <dgm:constr type="w" for="ch" forName="text4" refType="w" fact="0.6"/>
                                      <dgm:constr type="h" for="ch" forName="text4" refType="h" fact="0.8"/>
                                      <dgm:constr type="t" for="ch" forName="text4" refType="w" fact="0.04"/>
                                      <dgm:constr type="l" for="ch" forName="text4" refType="w" fact="0.4"/>
                                    </dgm:constrLst>
                                    <dgm:ruleLst/>
                                    <dgm:layoutNode name="image4">
                                      <dgm:alg type="sp"/>
                                      <dgm:shape xmlns:r="http://schemas.openxmlformats.org/officeDocument/2006/relationships" type="ellipse" r:blip="" blipPhldr="1">
                                        <dgm:adjLst/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revTx">
                                      <dgm:varLst>
                                        <dgm:chPref val="3"/>
                                      </dgm:varLst>
                                      <dgm:alg type="tx">
                                        <dgm:param type="parTxLTRAlign" val="l"/>
                                        <dgm:param type="parTxRTLAlign" val="r"/>
                                      </dgm:alg>
                                      <dgm:shape xmlns:r="http://schemas.openxmlformats.org/officeDocument/2006/relationships" type="rect" r:blip="">
                                        <dgm:adjLst/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Frame">
  <a:themeElements>
    <a:clrScheme name="Aangepast 1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6294"/>
      </a:accent1>
      <a:accent2>
        <a:srgbClr val="FFFF00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Frame">
      <a:maj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Fram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20000"/>
                <a:lumMod val="102000"/>
              </a:schemeClr>
            </a:gs>
            <a:gs pos="48000">
              <a:schemeClr val="phClr">
                <a:tint val="98000"/>
                <a:shade val="90000"/>
                <a:satMod val="110000"/>
                <a:lumMod val="103000"/>
              </a:schemeClr>
            </a:gs>
            <a:gs pos="100000">
              <a:schemeClr val="phClr">
                <a:tint val="98000"/>
                <a:shade val="8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rame" id="{F226E7A2-7162-461C-9490-D27D9DC04E43}" vid="{629A0216-3BBD-45C0-B63F-2683BEA18F6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Dit sjabloon kan u gebruiken om uw eigen onthaalbrochure samen te stellen. Hieronder vindt u een lijstje van mogelijk te behandelen onderwerpen, die u nog enkel aan uw onderneming moet aanpassen. Let op: de informatie in de onthaalbrochure moet overeenkomen met wat u in uw arbeidsreglement staat en kan dit document ook nooit vervangen.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9D2745-34C7-4F93-8D7F-21DD2E6CB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1737</Words>
  <Characters>9556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Onthaalbrochure Taxisector</vt:lpstr>
    </vt:vector>
  </TitlesOfParts>
  <Company/>
  <LinksUpToDate>false</LinksUpToDate>
  <CharactersWithSpaces>11271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Onthaalbrochure Taxisector</dc:title>
  <dc:subject/>
  <dc:creator>Tips</dc:creator>
  <cp:keywords/>
  <dc:description/>
  <cp:lastModifiedBy>Marie Monteyne</cp:lastModifiedBy>
  <cp:revision>2</cp:revision>
  <cp:lastPrinted>2018-11-19T09:28:00Z</cp:lastPrinted>
  <dcterms:created xsi:type="dcterms:W3CDTF">2018-11-25T11:31:00Z</dcterms:created>
  <dcterms:modified xsi:type="dcterms:W3CDTF">2018-11-25T11:31:00Z</dcterms:modified>
  <cp:category>Hou de informatie zo kort.Hanteer eenvoudig taalgebruik                 Gebruik waar mogelijk beeldmateriaal: wordt beter onthouden dan geschreven tekst</cp:category>
</cp:coreProperties>
</file>